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BB" w:rsidRPr="00996C9F" w:rsidRDefault="00996C9F" w:rsidP="00996C9F">
      <w:pPr>
        <w:pStyle w:val="Bezodstpw"/>
        <w:rPr>
          <w:sz w:val="20"/>
          <w:szCs w:val="20"/>
        </w:rPr>
      </w:pPr>
      <w:r>
        <w:tab/>
      </w:r>
      <w:r>
        <w:tab/>
      </w:r>
      <w:r w:rsidRPr="00996C9F">
        <w:rPr>
          <w:sz w:val="20"/>
          <w:szCs w:val="20"/>
        </w:rPr>
        <w:tab/>
      </w:r>
      <w:r w:rsidRPr="00996C9F">
        <w:rPr>
          <w:sz w:val="20"/>
          <w:szCs w:val="20"/>
        </w:rPr>
        <w:tab/>
      </w:r>
      <w:r w:rsidRPr="00996C9F">
        <w:rPr>
          <w:sz w:val="20"/>
          <w:szCs w:val="20"/>
        </w:rPr>
        <w:tab/>
      </w:r>
      <w:r w:rsidRPr="00996C9F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996C9F">
        <w:rPr>
          <w:sz w:val="20"/>
          <w:szCs w:val="20"/>
        </w:rPr>
        <w:t>Załącznik nr 1</w:t>
      </w:r>
    </w:p>
    <w:p w:rsidR="00996C9F" w:rsidRDefault="00996C9F" w:rsidP="00996C9F">
      <w:pPr>
        <w:pStyle w:val="Bezodstpw"/>
        <w:rPr>
          <w:sz w:val="20"/>
          <w:szCs w:val="20"/>
        </w:rPr>
      </w:pPr>
      <w:r w:rsidRPr="00996C9F">
        <w:rPr>
          <w:sz w:val="20"/>
          <w:szCs w:val="20"/>
        </w:rPr>
        <w:tab/>
      </w:r>
      <w:r w:rsidRPr="00996C9F">
        <w:rPr>
          <w:sz w:val="20"/>
          <w:szCs w:val="20"/>
        </w:rPr>
        <w:tab/>
      </w:r>
      <w:r w:rsidRPr="00996C9F">
        <w:rPr>
          <w:sz w:val="20"/>
          <w:szCs w:val="20"/>
        </w:rPr>
        <w:tab/>
        <w:t>Do zasad kontroli zarządczej w jednostkach organizacyjnych Miasta Bydgoszczy</w:t>
      </w:r>
    </w:p>
    <w:p w:rsidR="00996C9F" w:rsidRDefault="00996C9F" w:rsidP="00996C9F">
      <w:pPr>
        <w:pStyle w:val="Bezodstpw"/>
        <w:rPr>
          <w:sz w:val="20"/>
          <w:szCs w:val="20"/>
        </w:rPr>
      </w:pPr>
    </w:p>
    <w:p w:rsidR="00996C9F" w:rsidRPr="003C4B18" w:rsidRDefault="00996C9F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 xml:space="preserve">Oświadczenie o stanie kontroli </w:t>
      </w:r>
      <w:proofErr w:type="gramStart"/>
      <w:r w:rsidRPr="003C4B18">
        <w:rPr>
          <w:sz w:val="24"/>
          <w:szCs w:val="24"/>
        </w:rPr>
        <w:t>zarządczej  dyrektora</w:t>
      </w:r>
      <w:proofErr w:type="gramEnd"/>
      <w:r w:rsidRPr="003C4B18">
        <w:rPr>
          <w:sz w:val="24"/>
          <w:szCs w:val="24"/>
        </w:rPr>
        <w:t xml:space="preserve"> Gimnazjum nr 16 w Bydgoszczy </w:t>
      </w:r>
    </w:p>
    <w:p w:rsidR="00996C9F" w:rsidRPr="003C4B18" w:rsidRDefault="00996C9F" w:rsidP="003C4B18">
      <w:pPr>
        <w:pStyle w:val="Bezodstpw"/>
        <w:jc w:val="both"/>
        <w:rPr>
          <w:sz w:val="24"/>
          <w:szCs w:val="24"/>
        </w:rPr>
      </w:pPr>
      <w:proofErr w:type="gramStart"/>
      <w:r w:rsidRPr="003C4B18">
        <w:rPr>
          <w:sz w:val="24"/>
          <w:szCs w:val="24"/>
        </w:rPr>
        <w:t>za</w:t>
      </w:r>
      <w:proofErr w:type="gramEnd"/>
      <w:r w:rsidRPr="003C4B18">
        <w:rPr>
          <w:sz w:val="24"/>
          <w:szCs w:val="24"/>
        </w:rPr>
        <w:t xml:space="preserve"> rok 2011</w:t>
      </w:r>
    </w:p>
    <w:p w:rsidR="00996C9F" w:rsidRPr="003C4B18" w:rsidRDefault="00996C9F" w:rsidP="003C4B18">
      <w:pPr>
        <w:pStyle w:val="Bezodstpw"/>
        <w:jc w:val="both"/>
        <w:rPr>
          <w:sz w:val="24"/>
          <w:szCs w:val="24"/>
        </w:rPr>
      </w:pPr>
      <w:proofErr w:type="gramStart"/>
      <w:r w:rsidRPr="003C4B18">
        <w:rPr>
          <w:sz w:val="24"/>
          <w:szCs w:val="24"/>
        </w:rPr>
        <w:t>Dział  I</w:t>
      </w:r>
      <w:proofErr w:type="gramEnd"/>
    </w:p>
    <w:p w:rsidR="00996C9F" w:rsidRPr="003C4B18" w:rsidRDefault="00996C9F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>Jako osoba odpowiedzialna za zapewnienie funkcjonowania adekwatnej, skutecznej i efektywnej kontroli zarządczej, tj. działań podejmowanych dla zapewnienia realizacji celów i zadań w sposób zgodny z prawem, efe</w:t>
      </w:r>
      <w:r w:rsidR="00216E4B" w:rsidRPr="003C4B18">
        <w:rPr>
          <w:sz w:val="24"/>
          <w:szCs w:val="24"/>
        </w:rPr>
        <w:t xml:space="preserve">ktywny, oszczędny i terminowy, a w szczególności dla </w:t>
      </w:r>
      <w:proofErr w:type="gramStart"/>
      <w:r w:rsidR="00216E4B" w:rsidRPr="003C4B18">
        <w:rPr>
          <w:sz w:val="24"/>
          <w:szCs w:val="24"/>
        </w:rPr>
        <w:t>zapewnienia:</w:t>
      </w:r>
      <w:proofErr w:type="gramEnd"/>
    </w:p>
    <w:p w:rsidR="00216E4B" w:rsidRPr="003C4B18" w:rsidRDefault="00216E4B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ab/>
        <w:t>- zgodności działalności z przepisami prawa oraz procedurami wewnętrznymi,</w:t>
      </w:r>
    </w:p>
    <w:p w:rsidR="00216E4B" w:rsidRPr="003C4B18" w:rsidRDefault="00216E4B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ab/>
        <w:t>- skuteczności i efektywności działania,</w:t>
      </w:r>
    </w:p>
    <w:p w:rsidR="00216E4B" w:rsidRPr="003C4B18" w:rsidRDefault="00216E4B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ab/>
        <w:t>- wiarygodności sprawozdań,</w:t>
      </w:r>
    </w:p>
    <w:p w:rsidR="00216E4B" w:rsidRPr="003C4B18" w:rsidRDefault="00216E4B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ab/>
        <w:t>- ochrony zasobów,</w:t>
      </w:r>
    </w:p>
    <w:p w:rsidR="00216E4B" w:rsidRPr="003C4B18" w:rsidRDefault="00216E4B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ab/>
        <w:t>- przestrzeganie i promowanie zasad etycznego postępowania,</w:t>
      </w:r>
    </w:p>
    <w:p w:rsidR="00216E4B" w:rsidRPr="003C4B18" w:rsidRDefault="00216E4B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ab/>
        <w:t>- efektywności i skuteczności przepływu informacji,</w:t>
      </w:r>
    </w:p>
    <w:p w:rsidR="00216E4B" w:rsidRPr="003C4B18" w:rsidRDefault="00216E4B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ab/>
        <w:t>- zarządzania ryzykiem,</w:t>
      </w:r>
    </w:p>
    <w:p w:rsidR="00216E4B" w:rsidRPr="003C4B18" w:rsidRDefault="00216E4B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 xml:space="preserve">oświadczam, że w kierowanym przeze </w:t>
      </w:r>
      <w:proofErr w:type="gramStart"/>
      <w:r w:rsidRPr="003C4B18">
        <w:rPr>
          <w:sz w:val="24"/>
          <w:szCs w:val="24"/>
        </w:rPr>
        <w:t>mnie   Gimnazjum</w:t>
      </w:r>
      <w:proofErr w:type="gramEnd"/>
      <w:r w:rsidRPr="003C4B18">
        <w:rPr>
          <w:sz w:val="24"/>
          <w:szCs w:val="24"/>
        </w:rPr>
        <w:t xml:space="preserve"> nr 16</w:t>
      </w:r>
    </w:p>
    <w:p w:rsidR="00216E4B" w:rsidRPr="003C4B18" w:rsidRDefault="00216E4B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>Część A</w:t>
      </w:r>
    </w:p>
    <w:tbl>
      <w:tblPr>
        <w:tblpPr w:leftFromText="141" w:rightFromText="141" w:vertAnchor="text" w:tblpX="26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</w:tblGrid>
      <w:tr w:rsidR="00216E4B" w:rsidRPr="003C4B18" w:rsidTr="00216E4B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360" w:type="dxa"/>
            <w:tcBorders>
              <w:tl2br w:val="single" w:sz="4" w:space="0" w:color="auto"/>
              <w:tr2bl w:val="single" w:sz="4" w:space="0" w:color="auto"/>
            </w:tcBorders>
          </w:tcPr>
          <w:p w:rsidR="00216E4B" w:rsidRPr="003C4B18" w:rsidRDefault="00216E4B" w:rsidP="003C4B18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</w:tbl>
    <w:p w:rsidR="00FF52AC" w:rsidRPr="003C4B18" w:rsidRDefault="00216E4B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 xml:space="preserve"> W wystarczającym stopniu funkcjonowała adekwatna, skuteczna i </w:t>
      </w:r>
      <w:proofErr w:type="gramStart"/>
      <w:r w:rsidRPr="003C4B18">
        <w:rPr>
          <w:sz w:val="24"/>
          <w:szCs w:val="24"/>
        </w:rPr>
        <w:t xml:space="preserve">efektywna </w:t>
      </w:r>
      <w:r w:rsidR="005C3E52">
        <w:rPr>
          <w:sz w:val="24"/>
          <w:szCs w:val="24"/>
        </w:rPr>
        <w:t xml:space="preserve">   </w:t>
      </w:r>
      <w:r w:rsidRPr="003C4B18">
        <w:rPr>
          <w:sz w:val="24"/>
          <w:szCs w:val="24"/>
        </w:rPr>
        <w:t>kontrola</w:t>
      </w:r>
      <w:proofErr w:type="gramEnd"/>
      <w:r w:rsidRPr="003C4B18">
        <w:rPr>
          <w:sz w:val="24"/>
          <w:szCs w:val="24"/>
        </w:rPr>
        <w:t xml:space="preserve"> zarządcza.</w:t>
      </w:r>
    </w:p>
    <w:p w:rsidR="00FF52AC" w:rsidRPr="003C4B18" w:rsidRDefault="00FF52AC" w:rsidP="003C4B18">
      <w:pPr>
        <w:pStyle w:val="Bezodstpw"/>
        <w:jc w:val="both"/>
        <w:rPr>
          <w:sz w:val="24"/>
          <w:szCs w:val="24"/>
        </w:rPr>
      </w:pPr>
    </w:p>
    <w:p w:rsidR="00FF52AC" w:rsidRPr="003C4B18" w:rsidRDefault="00FF52AC" w:rsidP="003C4B18">
      <w:pPr>
        <w:pStyle w:val="Bezodstpw"/>
        <w:jc w:val="both"/>
        <w:rPr>
          <w:sz w:val="24"/>
          <w:szCs w:val="24"/>
        </w:rPr>
      </w:pPr>
      <w:proofErr w:type="gramStart"/>
      <w:r w:rsidRPr="003C4B18">
        <w:rPr>
          <w:sz w:val="24"/>
          <w:szCs w:val="24"/>
        </w:rPr>
        <w:t>Część  B</w:t>
      </w:r>
      <w:proofErr w:type="gramEnd"/>
    </w:p>
    <w:tbl>
      <w:tblPr>
        <w:tblpPr w:leftFromText="141" w:rightFromText="141" w:vertAnchor="text" w:tblpY="1"/>
        <w:tblOverlap w:val="never"/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"/>
      </w:tblGrid>
      <w:tr w:rsidR="00FF52AC" w:rsidRPr="003C4B18" w:rsidTr="00FF52AC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85" w:type="dxa"/>
          </w:tcPr>
          <w:p w:rsidR="00FF52AC" w:rsidRPr="003C4B18" w:rsidRDefault="00FF52AC" w:rsidP="003C4B18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</w:tbl>
    <w:p w:rsidR="00FF52AC" w:rsidRPr="003C4B18" w:rsidRDefault="00FF52AC" w:rsidP="005C3E52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 xml:space="preserve"> W ograniczonym stopniu funkcjonowała adekwatna, skuteczna i efektywna kontrola zarządcza.</w:t>
      </w:r>
      <w:r w:rsidR="005C3E52">
        <w:rPr>
          <w:sz w:val="24"/>
          <w:szCs w:val="24"/>
        </w:rPr>
        <w:t xml:space="preserve"> </w:t>
      </w:r>
      <w:r w:rsidRPr="003C4B18">
        <w:rPr>
          <w:sz w:val="24"/>
          <w:szCs w:val="24"/>
        </w:rPr>
        <w:t xml:space="preserve">Zastrzeżenia dotyczące funkcjonowania kontroli zarządczej wraz z planowanymi działaniami, które zostaną podjęte w celu poprawy funkcjonowania kontroli </w:t>
      </w:r>
      <w:proofErr w:type="gramStart"/>
      <w:r w:rsidRPr="003C4B18">
        <w:rPr>
          <w:sz w:val="24"/>
          <w:szCs w:val="24"/>
        </w:rPr>
        <w:t xml:space="preserve">zarządczej , </w:t>
      </w:r>
      <w:proofErr w:type="gramEnd"/>
      <w:r w:rsidRPr="003C4B18">
        <w:rPr>
          <w:sz w:val="24"/>
          <w:szCs w:val="24"/>
        </w:rPr>
        <w:t>zostały opisane w dziale II oświadczenia.</w:t>
      </w:r>
    </w:p>
    <w:p w:rsidR="00FF52AC" w:rsidRPr="003C4B18" w:rsidRDefault="00FF52AC" w:rsidP="005C3E52">
      <w:pPr>
        <w:pStyle w:val="Bezodstpw"/>
        <w:jc w:val="both"/>
        <w:rPr>
          <w:sz w:val="24"/>
          <w:szCs w:val="24"/>
        </w:rPr>
      </w:pPr>
    </w:p>
    <w:p w:rsidR="00FF52AC" w:rsidRPr="003C4B18" w:rsidRDefault="00FF52AC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>Część C</w:t>
      </w:r>
    </w:p>
    <w:tbl>
      <w:tblPr>
        <w:tblpPr w:leftFromText="141" w:rightFromText="141" w:vertAnchor="text" w:tblpX="86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FF52AC" w:rsidRPr="003C4B18" w:rsidTr="00FF52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15" w:type="dxa"/>
          </w:tcPr>
          <w:p w:rsidR="00FF52AC" w:rsidRPr="003C4B18" w:rsidRDefault="00FF52AC" w:rsidP="003C4B18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</w:tbl>
    <w:p w:rsidR="00DF357C" w:rsidRPr="003C4B18" w:rsidRDefault="00DF357C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>Nie funkcjonowała adekwatna i efektywna kontrola zarządcza.</w:t>
      </w:r>
    </w:p>
    <w:p w:rsidR="00DF357C" w:rsidRPr="003C4B18" w:rsidRDefault="00DF357C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DF357C" w:rsidRPr="003C4B18" w:rsidRDefault="00DF357C" w:rsidP="003C4B18">
      <w:pPr>
        <w:pStyle w:val="Bezodstpw"/>
        <w:jc w:val="both"/>
        <w:rPr>
          <w:sz w:val="24"/>
          <w:szCs w:val="24"/>
        </w:rPr>
      </w:pPr>
    </w:p>
    <w:p w:rsidR="00DF357C" w:rsidRPr="003C4B18" w:rsidRDefault="00DF357C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>Część D</w:t>
      </w:r>
    </w:p>
    <w:p w:rsidR="00DF357C" w:rsidRPr="003C4B18" w:rsidRDefault="00DF357C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>Niniejsze oświadczenie opiera się na mojej ocenie i informacjach dostępnych w czasie sporządzania niniejszego oświadczenia pochodzących z:</w:t>
      </w:r>
    </w:p>
    <w:tbl>
      <w:tblPr>
        <w:tblpPr w:leftFromText="141" w:rightFromText="141" w:vertAnchor="text" w:tblpX="116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"/>
      </w:tblGrid>
      <w:tr w:rsidR="00DF357C" w:rsidRPr="003C4B18" w:rsidTr="00DF357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70" w:type="dxa"/>
            <w:tcBorders>
              <w:tl2br w:val="single" w:sz="4" w:space="0" w:color="auto"/>
              <w:tr2bl w:val="single" w:sz="4" w:space="0" w:color="auto"/>
            </w:tcBorders>
          </w:tcPr>
          <w:p w:rsidR="00DF357C" w:rsidRPr="003C4B18" w:rsidRDefault="00DF357C" w:rsidP="003C4B18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</w:tbl>
    <w:p w:rsidR="00DF357C" w:rsidRPr="003C4B18" w:rsidRDefault="00DF357C" w:rsidP="003C4B18">
      <w:pPr>
        <w:pStyle w:val="Bezodstpw"/>
        <w:jc w:val="both"/>
        <w:rPr>
          <w:sz w:val="24"/>
          <w:szCs w:val="24"/>
        </w:rPr>
      </w:pPr>
    </w:p>
    <w:p w:rsidR="00DF357C" w:rsidRPr="003C4B18" w:rsidRDefault="00DF357C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>Monitoringu realizacji celów i zadań,</w:t>
      </w:r>
    </w:p>
    <w:p w:rsidR="004B44A2" w:rsidRPr="003C4B18" w:rsidRDefault="004B44A2" w:rsidP="003C4B18">
      <w:pPr>
        <w:pStyle w:val="Bezodstpw"/>
        <w:jc w:val="both"/>
        <w:rPr>
          <w:sz w:val="24"/>
          <w:szCs w:val="24"/>
        </w:rPr>
      </w:pPr>
    </w:p>
    <w:tbl>
      <w:tblPr>
        <w:tblpPr w:leftFromText="141" w:rightFromText="141" w:vertAnchor="text" w:tblpX="116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4B44A2" w:rsidRPr="003C4B18" w:rsidTr="006B280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210" w:type="dxa"/>
            <w:tcBorders>
              <w:tl2br w:val="single" w:sz="4" w:space="0" w:color="auto"/>
              <w:tr2bl w:val="single" w:sz="4" w:space="0" w:color="auto"/>
            </w:tcBorders>
          </w:tcPr>
          <w:p w:rsidR="004B44A2" w:rsidRPr="003C4B18" w:rsidRDefault="004B44A2" w:rsidP="003C4B18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</w:tbl>
    <w:p w:rsidR="00DF357C" w:rsidRPr="003C4B18" w:rsidRDefault="00DF357C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>Samooceny kontroli zarządczej przeprowadzonej z uwzględnieniem standardów kontroli zarządczej dla sektora finansów publicznych,</w:t>
      </w:r>
    </w:p>
    <w:p w:rsidR="003C4B18" w:rsidRPr="003C4B18" w:rsidRDefault="003C4B18" w:rsidP="003C4B18">
      <w:pPr>
        <w:pStyle w:val="Bezodstpw"/>
        <w:rPr>
          <w:sz w:val="24"/>
          <w:szCs w:val="24"/>
        </w:rPr>
      </w:pPr>
    </w:p>
    <w:tbl>
      <w:tblPr>
        <w:tblpPr w:leftFromText="141" w:rightFromText="141" w:vertAnchor="text" w:tblpX="86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3C4B18" w:rsidRPr="003C4B18" w:rsidTr="006B280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15" w:type="dxa"/>
          </w:tcPr>
          <w:p w:rsidR="003C4B18" w:rsidRPr="003C4B18" w:rsidRDefault="003C4B18" w:rsidP="003C4B18">
            <w:pPr>
              <w:pStyle w:val="Bezodstpw"/>
              <w:rPr>
                <w:sz w:val="24"/>
                <w:szCs w:val="24"/>
              </w:rPr>
            </w:pPr>
          </w:p>
        </w:tc>
      </w:tr>
    </w:tbl>
    <w:p w:rsidR="00CE70A3" w:rsidRPr="003C4B18" w:rsidRDefault="003C4B18" w:rsidP="00CE70A3">
      <w:pPr>
        <w:rPr>
          <w:sz w:val="24"/>
          <w:szCs w:val="24"/>
        </w:rPr>
      </w:pPr>
      <w:r w:rsidRPr="003C4B18">
        <w:rPr>
          <w:sz w:val="24"/>
          <w:szCs w:val="24"/>
        </w:rPr>
        <w:t>Procesu zarządzania ryzykiem,</w:t>
      </w:r>
    </w:p>
    <w:tbl>
      <w:tblPr>
        <w:tblpPr w:leftFromText="141" w:rightFromText="141" w:vertAnchor="text" w:tblpY="1"/>
        <w:tblOverlap w:val="never"/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"/>
      </w:tblGrid>
      <w:tr w:rsidR="00CE70A3" w:rsidRPr="003C4B18" w:rsidTr="006B280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5" w:type="dxa"/>
            <w:tcBorders>
              <w:tl2br w:val="single" w:sz="4" w:space="0" w:color="auto"/>
              <w:tr2bl w:val="single" w:sz="4" w:space="0" w:color="auto"/>
            </w:tcBorders>
          </w:tcPr>
          <w:p w:rsidR="00CE70A3" w:rsidRPr="003C4B18" w:rsidRDefault="00CE70A3" w:rsidP="006B2800">
            <w:pPr>
              <w:pStyle w:val="Bezodstpw"/>
              <w:ind w:left="-23"/>
              <w:jc w:val="both"/>
              <w:rPr>
                <w:sz w:val="24"/>
                <w:szCs w:val="24"/>
              </w:rPr>
            </w:pPr>
            <w:r w:rsidRPr="003C4B18">
              <w:rPr>
                <w:sz w:val="24"/>
                <w:szCs w:val="24"/>
              </w:rPr>
              <w:t xml:space="preserve"> </w:t>
            </w:r>
          </w:p>
        </w:tc>
      </w:tr>
    </w:tbl>
    <w:p w:rsidR="00CE70A3" w:rsidRPr="003C4B18" w:rsidRDefault="00CE70A3" w:rsidP="00CE70A3">
      <w:pPr>
        <w:pStyle w:val="Bezodstpw"/>
        <w:rPr>
          <w:sz w:val="24"/>
          <w:szCs w:val="24"/>
        </w:rPr>
      </w:pPr>
      <w:r w:rsidRPr="003C4B18">
        <w:rPr>
          <w:sz w:val="24"/>
          <w:szCs w:val="24"/>
        </w:rPr>
        <w:t>Audytu wewnętrznego,</w:t>
      </w:r>
    </w:p>
    <w:tbl>
      <w:tblPr>
        <w:tblpPr w:leftFromText="141" w:rightFromText="141" w:vertAnchor="text" w:tblpX="86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3C4B18" w:rsidRPr="003C4B18" w:rsidTr="00CE70A3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15" w:type="dxa"/>
            <w:tcBorders>
              <w:tl2br w:val="single" w:sz="4" w:space="0" w:color="auto"/>
              <w:tr2bl w:val="single" w:sz="4" w:space="0" w:color="auto"/>
            </w:tcBorders>
          </w:tcPr>
          <w:p w:rsidR="003C4B18" w:rsidRPr="003C4B18" w:rsidRDefault="003C4B18" w:rsidP="003C4B18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</w:tbl>
    <w:p w:rsidR="004B44A2" w:rsidRPr="003C4B18" w:rsidRDefault="003C4B18" w:rsidP="003C4B18">
      <w:pPr>
        <w:pStyle w:val="Bezodstpw"/>
        <w:jc w:val="both"/>
        <w:rPr>
          <w:sz w:val="24"/>
          <w:szCs w:val="24"/>
        </w:rPr>
      </w:pPr>
      <w:r w:rsidRPr="003C4B18">
        <w:rPr>
          <w:sz w:val="24"/>
          <w:szCs w:val="24"/>
        </w:rPr>
        <w:t>Kontroli wewnętrznych,</w:t>
      </w:r>
    </w:p>
    <w:p w:rsidR="003C4B18" w:rsidRPr="003C4B18" w:rsidRDefault="003C4B18" w:rsidP="00DE14A1">
      <w:pPr>
        <w:pStyle w:val="Bezodstpw"/>
        <w:rPr>
          <w:sz w:val="24"/>
          <w:szCs w:val="24"/>
        </w:rPr>
      </w:pPr>
    </w:p>
    <w:tbl>
      <w:tblPr>
        <w:tblpPr w:leftFromText="141" w:rightFromText="141" w:vertAnchor="text" w:tblpX="86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3C4B18" w:rsidRPr="003C4B18" w:rsidTr="006B280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15" w:type="dxa"/>
          </w:tcPr>
          <w:p w:rsidR="003C4B18" w:rsidRPr="003C4B18" w:rsidRDefault="003C4B18" w:rsidP="006B2800">
            <w:pPr>
              <w:pStyle w:val="Bezodstpw"/>
              <w:rPr>
                <w:sz w:val="24"/>
                <w:szCs w:val="24"/>
              </w:rPr>
            </w:pPr>
          </w:p>
        </w:tc>
      </w:tr>
    </w:tbl>
    <w:p w:rsidR="003C4B18" w:rsidRDefault="003C4B18" w:rsidP="00DE14A1">
      <w:pPr>
        <w:pStyle w:val="Bezodstpw"/>
        <w:rPr>
          <w:sz w:val="24"/>
          <w:szCs w:val="24"/>
        </w:rPr>
      </w:pPr>
      <w:r w:rsidRPr="003C4B18">
        <w:rPr>
          <w:sz w:val="24"/>
          <w:szCs w:val="24"/>
        </w:rPr>
        <w:t>Kontroli zewnętrznych,</w:t>
      </w:r>
    </w:p>
    <w:p w:rsidR="003C4B18" w:rsidRPr="003C4B18" w:rsidRDefault="003C4B18" w:rsidP="00DE14A1">
      <w:pPr>
        <w:pStyle w:val="Bezodstpw"/>
        <w:rPr>
          <w:sz w:val="24"/>
          <w:szCs w:val="24"/>
        </w:rPr>
      </w:pPr>
    </w:p>
    <w:tbl>
      <w:tblPr>
        <w:tblpPr w:leftFromText="141" w:rightFromText="141" w:vertAnchor="text" w:tblpX="86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3C4B18" w:rsidRPr="003C4B18" w:rsidTr="006B280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15" w:type="dxa"/>
          </w:tcPr>
          <w:p w:rsidR="003C4B18" w:rsidRPr="003C4B18" w:rsidRDefault="003C4B18" w:rsidP="006B2800">
            <w:pPr>
              <w:pStyle w:val="Bezodstpw"/>
              <w:rPr>
                <w:sz w:val="24"/>
                <w:szCs w:val="24"/>
              </w:rPr>
            </w:pPr>
          </w:p>
        </w:tc>
      </w:tr>
    </w:tbl>
    <w:p w:rsidR="003C4B18" w:rsidRDefault="003C4B18" w:rsidP="00DE14A1">
      <w:pPr>
        <w:pStyle w:val="Bezodstpw"/>
        <w:rPr>
          <w:sz w:val="24"/>
          <w:szCs w:val="24"/>
        </w:rPr>
      </w:pPr>
      <w:r w:rsidRPr="003C4B18">
        <w:rPr>
          <w:sz w:val="24"/>
          <w:szCs w:val="24"/>
        </w:rPr>
        <w:t>Innych źródeł informacji:</w:t>
      </w:r>
    </w:p>
    <w:p w:rsidR="00CE70A3" w:rsidRDefault="00CE70A3" w:rsidP="00DE14A1">
      <w:pPr>
        <w:pStyle w:val="Bezodstpw"/>
        <w:rPr>
          <w:sz w:val="24"/>
          <w:szCs w:val="24"/>
        </w:rPr>
      </w:pPr>
    </w:p>
    <w:p w:rsidR="00CE70A3" w:rsidRDefault="00CE70A3" w:rsidP="00DE14A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lastRenderedPageBreak/>
        <w:t>Jednocześnie oświadczam, że nie są mi znane inne fakty lub okoliczności</w:t>
      </w:r>
      <w:bookmarkStart w:id="0" w:name="_GoBack"/>
      <w:bookmarkEnd w:id="0"/>
      <w:r>
        <w:rPr>
          <w:sz w:val="24"/>
          <w:szCs w:val="24"/>
        </w:rPr>
        <w:t>, które mogłyby wpłynąć na treść niniejszego oświadczenia.</w:t>
      </w:r>
    </w:p>
    <w:p w:rsidR="00CE70A3" w:rsidRDefault="00CE70A3" w:rsidP="00DE14A1">
      <w:pPr>
        <w:pStyle w:val="Bezodstpw"/>
        <w:rPr>
          <w:sz w:val="24"/>
          <w:szCs w:val="24"/>
        </w:rPr>
      </w:pPr>
    </w:p>
    <w:p w:rsidR="00CE70A3" w:rsidRDefault="00CE70A3" w:rsidP="00DE14A1">
      <w:pPr>
        <w:pStyle w:val="Bezodstpw"/>
        <w:rPr>
          <w:sz w:val="24"/>
          <w:szCs w:val="24"/>
        </w:rPr>
      </w:pPr>
    </w:p>
    <w:p w:rsidR="005C3E52" w:rsidRDefault="005C3E52" w:rsidP="00DE14A1">
      <w:pPr>
        <w:pStyle w:val="Bezodstpw"/>
        <w:rPr>
          <w:sz w:val="24"/>
          <w:szCs w:val="24"/>
        </w:rPr>
      </w:pPr>
    </w:p>
    <w:p w:rsidR="00CE70A3" w:rsidRDefault="00CE70A3" w:rsidP="00DE14A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Bydgoszcz, 10.01.2012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Maria Mościcka</w:t>
      </w:r>
    </w:p>
    <w:p w:rsidR="00CE70A3" w:rsidRDefault="00CE70A3" w:rsidP="00DE14A1">
      <w:pPr>
        <w:pStyle w:val="Bezodstpw"/>
        <w:rPr>
          <w:sz w:val="24"/>
          <w:szCs w:val="24"/>
        </w:rPr>
      </w:pPr>
    </w:p>
    <w:p w:rsidR="005C3E52" w:rsidRDefault="005C3E52" w:rsidP="00DE14A1">
      <w:pPr>
        <w:pStyle w:val="Bezodstpw"/>
        <w:rPr>
          <w:sz w:val="24"/>
          <w:szCs w:val="24"/>
        </w:rPr>
      </w:pPr>
    </w:p>
    <w:p w:rsidR="005C3E52" w:rsidRDefault="005C3E52" w:rsidP="00DE14A1">
      <w:pPr>
        <w:pStyle w:val="Bezodstpw"/>
        <w:rPr>
          <w:sz w:val="24"/>
          <w:szCs w:val="24"/>
        </w:rPr>
      </w:pPr>
    </w:p>
    <w:p w:rsidR="00CE70A3" w:rsidRDefault="00CE70A3" w:rsidP="00DE14A1">
      <w:pPr>
        <w:pStyle w:val="Bezodstpw"/>
        <w:rPr>
          <w:sz w:val="24"/>
          <w:szCs w:val="24"/>
        </w:rPr>
      </w:pPr>
      <w:proofErr w:type="gramStart"/>
      <w:r>
        <w:rPr>
          <w:sz w:val="24"/>
          <w:szCs w:val="24"/>
        </w:rPr>
        <w:t>Dział  II</w:t>
      </w:r>
      <w:proofErr w:type="gramEnd"/>
    </w:p>
    <w:p w:rsidR="00CE70A3" w:rsidRDefault="00CE70A3" w:rsidP="003366DB">
      <w:pPr>
        <w:pStyle w:val="Bezodstpw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Zastrzeżenia dotyczące funkcjonowania kontroli zarządczej w r oku ubiegłym</w:t>
      </w:r>
    </w:p>
    <w:p w:rsidR="00284AB9" w:rsidRDefault="00284AB9" w:rsidP="003366DB">
      <w:pPr>
        <w:pStyle w:val="Bezodstpw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Pojawianie się celów niezdefiniowanych na początku roku, a wynikających z potrzeby chwili oraz brak opisania i wdrożenia </w:t>
      </w:r>
      <w:r w:rsidR="002E1105">
        <w:rPr>
          <w:sz w:val="24"/>
          <w:szCs w:val="24"/>
        </w:rPr>
        <w:t xml:space="preserve">w prawie wewnętrznym zasad i </w:t>
      </w:r>
      <w:proofErr w:type="gramStart"/>
      <w:r w:rsidR="002E1105">
        <w:rPr>
          <w:sz w:val="24"/>
          <w:szCs w:val="24"/>
        </w:rPr>
        <w:t>trybu  zarządzania</w:t>
      </w:r>
      <w:proofErr w:type="gramEnd"/>
      <w:r w:rsidR="002E1105">
        <w:rPr>
          <w:sz w:val="24"/>
          <w:szCs w:val="24"/>
        </w:rPr>
        <w:t xml:space="preserve"> ryzykiem.</w:t>
      </w:r>
    </w:p>
    <w:p w:rsidR="0096796A" w:rsidRDefault="0096796A" w:rsidP="003366DB">
      <w:pPr>
        <w:pStyle w:val="Bezodstpw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Zastrzeżenie budzi postępowanie niektórych nauczycieli niezgodne z zasadami etyki nauczycielskiej.</w:t>
      </w:r>
    </w:p>
    <w:p w:rsidR="00E823AA" w:rsidRDefault="00E823AA" w:rsidP="00284AB9">
      <w:pPr>
        <w:pStyle w:val="Bezodstpw"/>
        <w:ind w:left="720"/>
        <w:rPr>
          <w:sz w:val="24"/>
          <w:szCs w:val="24"/>
        </w:rPr>
      </w:pPr>
    </w:p>
    <w:p w:rsidR="00E823AA" w:rsidRDefault="00E823AA" w:rsidP="003366DB">
      <w:pPr>
        <w:pStyle w:val="Bezodstpw"/>
        <w:ind w:left="720"/>
        <w:jc w:val="both"/>
        <w:rPr>
          <w:sz w:val="18"/>
          <w:szCs w:val="18"/>
        </w:rPr>
      </w:pPr>
      <w:r w:rsidRPr="0096796A">
        <w:rPr>
          <w:sz w:val="18"/>
          <w:szCs w:val="18"/>
        </w:rPr>
        <w:t xml:space="preserve">Należy opisać przyczyny złożenia zastrzeżeń w zakresie funkcjonowania kontroli zarządczej, np. istotną słabość kontroli zarządczej, istotną nieprawidłowość w funkcjonowaniu jednostki, istotny cel lub zadanie, które nie zostało zrealizowane, niewystarczający monitoring kontroli zarządczej, wraz z podaniem, jeżeli to możliwe, elementu, którego zastrzeżenia dotyczą, w szczególności zgodności działalności </w:t>
      </w:r>
      <w:r w:rsidR="0096796A" w:rsidRPr="0096796A">
        <w:rPr>
          <w:sz w:val="18"/>
          <w:szCs w:val="18"/>
        </w:rPr>
        <w:t>z przepisami prawa oraz procedurami wewnętrznymi, skuteczności i efektywności działania, wiarygodnoś</w:t>
      </w:r>
      <w:r w:rsidR="003366DB">
        <w:rPr>
          <w:sz w:val="18"/>
          <w:szCs w:val="18"/>
        </w:rPr>
        <w:t xml:space="preserve">ci sprawozdań, ochrony zasobów, przestrzegania </w:t>
      </w:r>
      <w:r w:rsidR="0096796A" w:rsidRPr="0096796A">
        <w:rPr>
          <w:sz w:val="18"/>
          <w:szCs w:val="18"/>
        </w:rPr>
        <w:t>i promowania zasad etycznego postępowania, efektywności i skuteczności przepływu info</w:t>
      </w:r>
      <w:r w:rsidR="0096796A">
        <w:rPr>
          <w:sz w:val="18"/>
          <w:szCs w:val="18"/>
        </w:rPr>
        <w:t>rmacji lub zarządzania ryzykiem.</w:t>
      </w:r>
    </w:p>
    <w:p w:rsidR="0096796A" w:rsidRDefault="0096796A" w:rsidP="00284AB9">
      <w:pPr>
        <w:pStyle w:val="Bezodstpw"/>
        <w:ind w:left="720"/>
        <w:rPr>
          <w:sz w:val="18"/>
          <w:szCs w:val="18"/>
        </w:rPr>
      </w:pPr>
    </w:p>
    <w:p w:rsidR="0096796A" w:rsidRPr="0096796A" w:rsidRDefault="0096796A" w:rsidP="0096796A">
      <w:pPr>
        <w:pStyle w:val="Bezodstpw"/>
        <w:numPr>
          <w:ilvl w:val="0"/>
          <w:numId w:val="1"/>
        </w:numPr>
        <w:rPr>
          <w:sz w:val="24"/>
          <w:szCs w:val="24"/>
        </w:rPr>
      </w:pPr>
      <w:r w:rsidRPr="0096796A">
        <w:rPr>
          <w:sz w:val="24"/>
          <w:szCs w:val="24"/>
        </w:rPr>
        <w:t>Planowane działania, które zostaną podjęte w celu poprawy funkcjonowania kontroli zarządczej.</w:t>
      </w:r>
    </w:p>
    <w:p w:rsidR="0096796A" w:rsidRPr="0096796A" w:rsidRDefault="0096796A" w:rsidP="005C3E52">
      <w:pPr>
        <w:pStyle w:val="Bezodstpw"/>
        <w:ind w:left="720"/>
        <w:jc w:val="both"/>
        <w:rPr>
          <w:sz w:val="24"/>
          <w:szCs w:val="24"/>
        </w:rPr>
      </w:pPr>
      <w:r w:rsidRPr="0096796A">
        <w:rPr>
          <w:sz w:val="24"/>
          <w:szCs w:val="24"/>
        </w:rPr>
        <w:t>Opisanie i wdrożenie zasad i tryb zarządzania ryzykiem. Termin realizacji: luty 2012.</w:t>
      </w:r>
    </w:p>
    <w:p w:rsidR="0096796A" w:rsidRDefault="0096796A" w:rsidP="0096796A">
      <w:pPr>
        <w:pStyle w:val="Bezodstpw"/>
        <w:ind w:left="720"/>
        <w:rPr>
          <w:sz w:val="18"/>
          <w:szCs w:val="18"/>
        </w:rPr>
      </w:pPr>
    </w:p>
    <w:p w:rsidR="0096796A" w:rsidRDefault="0096796A" w:rsidP="0096796A">
      <w:pPr>
        <w:pStyle w:val="Bezodstpw"/>
        <w:ind w:left="720"/>
        <w:rPr>
          <w:sz w:val="18"/>
          <w:szCs w:val="18"/>
        </w:rPr>
      </w:pPr>
      <w:r>
        <w:rPr>
          <w:sz w:val="18"/>
          <w:szCs w:val="18"/>
        </w:rPr>
        <w:t>Należy opisać kluczowe działania, które zostaną podjęte w celu poprawy funkcjonowania kontroli zarządczej w odniesieniu do złożonych zastrzeżeń, wraz z podaniem terminu ich realizacji.</w:t>
      </w:r>
    </w:p>
    <w:p w:rsidR="0096796A" w:rsidRDefault="0096796A" w:rsidP="0096796A">
      <w:pPr>
        <w:pStyle w:val="Bezodstpw"/>
        <w:rPr>
          <w:sz w:val="18"/>
          <w:szCs w:val="18"/>
        </w:rPr>
      </w:pPr>
    </w:p>
    <w:p w:rsidR="0096796A" w:rsidRDefault="0096796A" w:rsidP="0096796A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Dział III</w:t>
      </w:r>
    </w:p>
    <w:p w:rsidR="0096796A" w:rsidRDefault="0096796A" w:rsidP="0096796A">
      <w:pPr>
        <w:pStyle w:val="Bezodstpw"/>
        <w:rPr>
          <w:sz w:val="24"/>
          <w:szCs w:val="24"/>
        </w:rPr>
      </w:pPr>
      <w:r w:rsidRPr="003366DB">
        <w:rPr>
          <w:sz w:val="24"/>
          <w:szCs w:val="24"/>
        </w:rPr>
        <w:t>Działania, które zostały podjęte w ubiegłym roku w celu poprawy funkcjonowania kontroli zarządczej.</w:t>
      </w:r>
    </w:p>
    <w:p w:rsidR="005C3E52" w:rsidRPr="003366DB" w:rsidRDefault="005C3E52" w:rsidP="0096796A">
      <w:pPr>
        <w:pStyle w:val="Bezodstpw"/>
        <w:rPr>
          <w:sz w:val="24"/>
          <w:szCs w:val="24"/>
        </w:rPr>
      </w:pPr>
    </w:p>
    <w:p w:rsidR="003366DB" w:rsidRDefault="003366DB" w:rsidP="005C3E52">
      <w:pPr>
        <w:pStyle w:val="Bezodstpw"/>
        <w:numPr>
          <w:ilvl w:val="0"/>
          <w:numId w:val="2"/>
        </w:numPr>
        <w:jc w:val="both"/>
        <w:rPr>
          <w:sz w:val="24"/>
          <w:szCs w:val="24"/>
        </w:rPr>
      </w:pPr>
      <w:r w:rsidRPr="003366DB">
        <w:rPr>
          <w:sz w:val="24"/>
          <w:szCs w:val="24"/>
        </w:rPr>
        <w:t>Pojawianie się celów niezdefiniowanych na początku roku, a wynikających z potrzeby chwili oraz brak opisania i wdrożenia w pracę wewnętrznych zasad i trybu zarządzania ryzykiem.</w:t>
      </w:r>
    </w:p>
    <w:p w:rsidR="003366DB" w:rsidRDefault="003366DB" w:rsidP="003366DB">
      <w:pPr>
        <w:pStyle w:val="Bezodstpw"/>
        <w:ind w:left="720"/>
        <w:rPr>
          <w:sz w:val="24"/>
          <w:szCs w:val="24"/>
        </w:rPr>
      </w:pPr>
    </w:p>
    <w:p w:rsidR="003366DB" w:rsidRDefault="003366DB" w:rsidP="005C3E52">
      <w:pPr>
        <w:pStyle w:val="Bezodstpw"/>
        <w:ind w:left="720"/>
        <w:jc w:val="both"/>
        <w:rPr>
          <w:sz w:val="18"/>
          <w:szCs w:val="18"/>
        </w:rPr>
      </w:pPr>
      <w:r w:rsidRPr="003366DB">
        <w:rPr>
          <w:sz w:val="18"/>
          <w:szCs w:val="18"/>
        </w:rPr>
        <w:t>Należy opisać najistotniejsze działania, jakie zostały podjęte w roku, którego dotyczy niniejsze oświadczenie w odniesieniu do planowanych działań wskazanych w dziale II oświadczenia za rok poprzedzający rok, którego dotyczy niniejsze oświadczenie.</w:t>
      </w:r>
    </w:p>
    <w:p w:rsidR="005C3E52" w:rsidRDefault="005C3E52" w:rsidP="003366DB">
      <w:pPr>
        <w:pStyle w:val="Bezodstpw"/>
        <w:ind w:left="720"/>
        <w:rPr>
          <w:sz w:val="24"/>
          <w:szCs w:val="24"/>
        </w:rPr>
      </w:pPr>
    </w:p>
    <w:p w:rsidR="003366DB" w:rsidRDefault="003366DB" w:rsidP="003366DB">
      <w:pPr>
        <w:pStyle w:val="Bezodstpw"/>
        <w:ind w:left="720"/>
        <w:rPr>
          <w:sz w:val="24"/>
          <w:szCs w:val="24"/>
        </w:rPr>
      </w:pPr>
      <w:r w:rsidRPr="003366DB">
        <w:rPr>
          <w:sz w:val="24"/>
          <w:szCs w:val="24"/>
        </w:rPr>
        <w:t>Pozostałe działania:</w:t>
      </w:r>
    </w:p>
    <w:p w:rsidR="005C3E52" w:rsidRDefault="005C3E52" w:rsidP="003366DB">
      <w:pPr>
        <w:pStyle w:val="Bezodstpw"/>
        <w:ind w:left="720"/>
        <w:rPr>
          <w:sz w:val="24"/>
          <w:szCs w:val="24"/>
        </w:rPr>
      </w:pPr>
    </w:p>
    <w:p w:rsidR="005C3E52" w:rsidRDefault="005C3E52" w:rsidP="003366DB">
      <w:pPr>
        <w:pStyle w:val="Bezodstpw"/>
        <w:ind w:left="720"/>
        <w:rPr>
          <w:sz w:val="24"/>
          <w:szCs w:val="24"/>
        </w:rPr>
      </w:pPr>
    </w:p>
    <w:p w:rsidR="005C3E52" w:rsidRDefault="005C3E52" w:rsidP="003366DB">
      <w:pPr>
        <w:pStyle w:val="Bezodstpw"/>
        <w:ind w:left="720"/>
        <w:rPr>
          <w:sz w:val="24"/>
          <w:szCs w:val="24"/>
        </w:rPr>
      </w:pPr>
    </w:p>
    <w:p w:rsidR="005C3E52" w:rsidRDefault="005C3E52" w:rsidP="003366DB">
      <w:pPr>
        <w:pStyle w:val="Bezodstpw"/>
        <w:ind w:left="720"/>
        <w:rPr>
          <w:sz w:val="24"/>
          <w:szCs w:val="24"/>
        </w:rPr>
      </w:pPr>
    </w:p>
    <w:p w:rsidR="005C3E52" w:rsidRPr="005C3E52" w:rsidRDefault="005C3E52" w:rsidP="003366DB">
      <w:pPr>
        <w:pStyle w:val="Bezodstpw"/>
        <w:ind w:left="720"/>
        <w:rPr>
          <w:sz w:val="18"/>
          <w:szCs w:val="18"/>
        </w:rPr>
      </w:pPr>
      <w:r>
        <w:rPr>
          <w:sz w:val="18"/>
          <w:szCs w:val="18"/>
        </w:rPr>
        <w:t>Należy opisać najistotniejsze działania niezaplanowane w oświadczeniu za rok poprzedzający rok, którego dotyczy niniejsze oświadczenie, jeżeli takie działania zostały podjęte.</w:t>
      </w:r>
    </w:p>
    <w:sectPr w:rsidR="005C3E52" w:rsidRPr="005C3E52" w:rsidSect="00CE70A3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B59AE"/>
    <w:multiLevelType w:val="hybridMultilevel"/>
    <w:tmpl w:val="30689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7285C"/>
    <w:multiLevelType w:val="hybridMultilevel"/>
    <w:tmpl w:val="2592D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9F"/>
    <w:rsid w:val="00216E4B"/>
    <w:rsid w:val="00284AB9"/>
    <w:rsid w:val="002E1105"/>
    <w:rsid w:val="003366DB"/>
    <w:rsid w:val="003C4B18"/>
    <w:rsid w:val="004B44A2"/>
    <w:rsid w:val="005C3E52"/>
    <w:rsid w:val="00615AA1"/>
    <w:rsid w:val="0096796A"/>
    <w:rsid w:val="00996C9F"/>
    <w:rsid w:val="00CE70A3"/>
    <w:rsid w:val="00D478BB"/>
    <w:rsid w:val="00DE14A1"/>
    <w:rsid w:val="00DF357C"/>
    <w:rsid w:val="00E823AA"/>
    <w:rsid w:val="00FF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96C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96C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5A059-107E-41CD-8A72-00995A0D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617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2012-01-13T10:27:00Z</dcterms:created>
  <dcterms:modified xsi:type="dcterms:W3CDTF">2012-01-13T14:43:00Z</dcterms:modified>
</cp:coreProperties>
</file>