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E2" w:rsidRDefault="000D17C0" w:rsidP="0047359D">
      <w:pPr>
        <w:pStyle w:val="Bezodstpw"/>
        <w:jc w:val="center"/>
      </w:pPr>
      <w:r w:rsidRPr="0047359D">
        <w:t>DODATKOWE DNI WOLNE</w:t>
      </w:r>
      <w:r w:rsidR="0047359D">
        <w:t xml:space="preserve"> </w:t>
      </w:r>
    </w:p>
    <w:p w:rsidR="0047359D" w:rsidRPr="0047359D" w:rsidRDefault="0047359D" w:rsidP="0047359D">
      <w:pPr>
        <w:pStyle w:val="Bezodstpw"/>
        <w:jc w:val="center"/>
      </w:pPr>
      <w:r>
        <w:t>od zajęć dydaktycznych</w:t>
      </w:r>
    </w:p>
    <w:p w:rsidR="000D17C0" w:rsidRPr="0047359D" w:rsidRDefault="000D17C0" w:rsidP="0047359D">
      <w:pPr>
        <w:pStyle w:val="Bezodstpw"/>
        <w:jc w:val="center"/>
      </w:pPr>
      <w:r w:rsidRPr="0047359D">
        <w:t>w roku szkolnym 2016/2017</w:t>
      </w:r>
    </w:p>
    <w:p w:rsidR="000D17C0" w:rsidRDefault="000D17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0D17C0" w:rsidTr="000D17C0">
        <w:tc>
          <w:tcPr>
            <w:tcW w:w="846" w:type="dxa"/>
          </w:tcPr>
          <w:p w:rsidR="000D17C0" w:rsidRDefault="000D17C0">
            <w:r>
              <w:t>1.</w:t>
            </w:r>
          </w:p>
        </w:tc>
        <w:tc>
          <w:tcPr>
            <w:tcW w:w="3684" w:type="dxa"/>
          </w:tcPr>
          <w:p w:rsidR="000D17C0" w:rsidRDefault="000D17C0">
            <w:r>
              <w:t>31 października 2016r. /poniedziałek/</w:t>
            </w:r>
          </w:p>
        </w:tc>
        <w:tc>
          <w:tcPr>
            <w:tcW w:w="852" w:type="dxa"/>
          </w:tcPr>
          <w:p w:rsidR="000D17C0" w:rsidRDefault="000D17C0">
            <w:r>
              <w:t xml:space="preserve">5. </w:t>
            </w:r>
          </w:p>
        </w:tc>
        <w:tc>
          <w:tcPr>
            <w:tcW w:w="3680" w:type="dxa"/>
          </w:tcPr>
          <w:p w:rsidR="000D17C0" w:rsidRDefault="000D17C0">
            <w:r>
              <w:t>20 kwietnia 2017r. /czwartek/</w:t>
            </w:r>
          </w:p>
          <w:p w:rsidR="000D17C0" w:rsidRDefault="000D17C0">
            <w:r>
              <w:t>EGZAMIN GIMNAZJALNY</w:t>
            </w:r>
          </w:p>
          <w:p w:rsidR="0047359D" w:rsidRDefault="0047359D"/>
        </w:tc>
      </w:tr>
      <w:tr w:rsidR="000D17C0" w:rsidTr="000D17C0">
        <w:tc>
          <w:tcPr>
            <w:tcW w:w="846" w:type="dxa"/>
          </w:tcPr>
          <w:p w:rsidR="000D17C0" w:rsidRDefault="000D17C0">
            <w:r>
              <w:t>2.</w:t>
            </w:r>
          </w:p>
        </w:tc>
        <w:tc>
          <w:tcPr>
            <w:tcW w:w="3684" w:type="dxa"/>
          </w:tcPr>
          <w:p w:rsidR="000D17C0" w:rsidRDefault="000D17C0">
            <w:r>
              <w:t>22 grudnia 2016r. /czwartek/</w:t>
            </w:r>
          </w:p>
          <w:p w:rsidR="000D17C0" w:rsidRDefault="000D17C0">
            <w:r>
              <w:t>SZKOLNE SPOTKANIA WIGILIJNE</w:t>
            </w:r>
          </w:p>
        </w:tc>
        <w:tc>
          <w:tcPr>
            <w:tcW w:w="852" w:type="dxa"/>
          </w:tcPr>
          <w:p w:rsidR="000D17C0" w:rsidRDefault="000D17C0">
            <w:r>
              <w:t>6.</w:t>
            </w:r>
          </w:p>
        </w:tc>
        <w:tc>
          <w:tcPr>
            <w:tcW w:w="3680" w:type="dxa"/>
          </w:tcPr>
          <w:p w:rsidR="000D17C0" w:rsidRDefault="000D17C0">
            <w:r>
              <w:t>21 kwietnia 2017r. /piątek/</w:t>
            </w:r>
          </w:p>
          <w:p w:rsidR="000D17C0" w:rsidRDefault="000D17C0">
            <w:r>
              <w:t>EGZAMIN GMINAZJALNY</w:t>
            </w:r>
          </w:p>
          <w:p w:rsidR="0047359D" w:rsidRDefault="0047359D"/>
        </w:tc>
      </w:tr>
      <w:tr w:rsidR="000D17C0" w:rsidTr="000D17C0">
        <w:tc>
          <w:tcPr>
            <w:tcW w:w="846" w:type="dxa"/>
          </w:tcPr>
          <w:p w:rsidR="000D17C0" w:rsidRDefault="000D17C0">
            <w:r>
              <w:t xml:space="preserve">3. </w:t>
            </w:r>
          </w:p>
        </w:tc>
        <w:tc>
          <w:tcPr>
            <w:tcW w:w="3684" w:type="dxa"/>
          </w:tcPr>
          <w:p w:rsidR="000D17C0" w:rsidRDefault="000D17C0">
            <w:r>
              <w:t>27 marca 2017r. /poniedziałek/</w:t>
            </w:r>
          </w:p>
          <w:p w:rsidR="000D17C0" w:rsidRDefault="000D17C0">
            <w:r>
              <w:t>ŚWIĘTO SZKOŁY</w:t>
            </w:r>
          </w:p>
        </w:tc>
        <w:tc>
          <w:tcPr>
            <w:tcW w:w="852" w:type="dxa"/>
          </w:tcPr>
          <w:p w:rsidR="000D17C0" w:rsidRDefault="000D17C0">
            <w:r>
              <w:t xml:space="preserve">7. </w:t>
            </w:r>
          </w:p>
        </w:tc>
        <w:tc>
          <w:tcPr>
            <w:tcW w:w="3680" w:type="dxa"/>
          </w:tcPr>
          <w:p w:rsidR="000D17C0" w:rsidRDefault="000D17C0">
            <w:r>
              <w:t>2 maja 2017r. /wtorek/</w:t>
            </w:r>
          </w:p>
          <w:p w:rsidR="0047359D" w:rsidRDefault="0047359D"/>
          <w:p w:rsidR="0047359D" w:rsidRDefault="0047359D"/>
        </w:tc>
      </w:tr>
      <w:tr w:rsidR="000D17C0" w:rsidTr="000D17C0">
        <w:tc>
          <w:tcPr>
            <w:tcW w:w="846" w:type="dxa"/>
          </w:tcPr>
          <w:p w:rsidR="000D17C0" w:rsidRDefault="000D17C0">
            <w:r>
              <w:t>4.</w:t>
            </w:r>
          </w:p>
        </w:tc>
        <w:tc>
          <w:tcPr>
            <w:tcW w:w="3684" w:type="dxa"/>
          </w:tcPr>
          <w:p w:rsidR="000D17C0" w:rsidRDefault="000D17C0">
            <w:r>
              <w:t>19 kwietnia 2017r. /środa/</w:t>
            </w:r>
          </w:p>
          <w:p w:rsidR="000D17C0" w:rsidRDefault="000D17C0">
            <w:r>
              <w:t>EGZAMIN GIMNAZJALNY</w:t>
            </w:r>
          </w:p>
        </w:tc>
        <w:tc>
          <w:tcPr>
            <w:tcW w:w="852" w:type="dxa"/>
          </w:tcPr>
          <w:p w:rsidR="000D17C0" w:rsidRDefault="000D17C0">
            <w:r>
              <w:t xml:space="preserve">8. </w:t>
            </w:r>
          </w:p>
        </w:tc>
        <w:tc>
          <w:tcPr>
            <w:tcW w:w="3680" w:type="dxa"/>
          </w:tcPr>
          <w:p w:rsidR="000D17C0" w:rsidRDefault="000D17C0">
            <w:r>
              <w:t>16 czerwca 2017r. /piątek/</w:t>
            </w:r>
          </w:p>
          <w:p w:rsidR="000D17C0" w:rsidRDefault="000D17C0"/>
          <w:p w:rsidR="0047359D" w:rsidRDefault="0047359D"/>
        </w:tc>
      </w:tr>
    </w:tbl>
    <w:p w:rsidR="000D17C0" w:rsidRDefault="000D17C0"/>
    <w:p w:rsidR="00850493" w:rsidRDefault="00850493"/>
    <w:p w:rsidR="00850493" w:rsidRDefault="00850493" w:rsidP="00850493">
      <w:pPr>
        <w:pStyle w:val="Bezodstpw"/>
        <w:jc w:val="right"/>
      </w:pPr>
      <w:r>
        <w:t>Dyrektor Gimnazjum nr 25 w Bydgoszczy</w:t>
      </w:r>
    </w:p>
    <w:p w:rsidR="00850493" w:rsidRDefault="00850493" w:rsidP="00850493">
      <w:pPr>
        <w:pStyle w:val="Bezodstpw"/>
        <w:jc w:val="right"/>
      </w:pPr>
      <w:bookmarkStart w:id="0" w:name="_GoBack"/>
      <w:bookmarkEnd w:id="0"/>
      <w:r>
        <w:t>Bożena Brzostowska</w:t>
      </w:r>
    </w:p>
    <w:sectPr w:rsidR="0085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C0"/>
    <w:rsid w:val="000D17C0"/>
    <w:rsid w:val="0047359D"/>
    <w:rsid w:val="00850493"/>
    <w:rsid w:val="00D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EFAB"/>
  <w15:chartTrackingRefBased/>
  <w15:docId w15:val="{8250949B-48C4-4836-98F9-A42E9DFF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73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Gimnazjum nr 25 Bydgoszczy</dc:creator>
  <cp:keywords/>
  <dc:description/>
  <cp:lastModifiedBy>Gimnazjum nr 25 Bydgoszczy</cp:lastModifiedBy>
  <cp:revision>2</cp:revision>
  <dcterms:created xsi:type="dcterms:W3CDTF">2016-09-29T08:10:00Z</dcterms:created>
  <dcterms:modified xsi:type="dcterms:W3CDTF">2016-09-29T08:24:00Z</dcterms:modified>
</cp:coreProperties>
</file>