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1F" w:rsidRPr="0010201F" w:rsidRDefault="0010201F" w:rsidP="0010201F">
      <w:pPr>
        <w:keepNext/>
        <w:keepLines/>
        <w:numPr>
          <w:ilvl w:val="0"/>
          <w:numId w:val="1"/>
        </w:numPr>
        <w:suppressAutoHyphens w:val="0"/>
        <w:spacing w:before="480" w:after="0" w:line="259" w:lineRule="auto"/>
        <w:outlineLvl w:val="0"/>
        <w:rPr>
          <w:rFonts w:ascii="Cambria" w:eastAsia="Times New Roman" w:hAnsi="Cambria"/>
          <w:b/>
          <w:bCs/>
          <w:sz w:val="20"/>
          <w:szCs w:val="20"/>
        </w:rPr>
      </w:pPr>
      <w:bookmarkStart w:id="0" w:name="_GoBack"/>
      <w:bookmarkEnd w:id="0"/>
      <w:r>
        <w:rPr>
          <w:rFonts w:ascii="Cambria" w:eastAsia="Times New Roman" w:hAnsi="Cambria"/>
          <w:b/>
          <w:bCs/>
          <w:sz w:val="20"/>
          <w:szCs w:val="20"/>
        </w:rPr>
        <w:t>K</w:t>
      </w:r>
      <w:r w:rsidRPr="0010201F">
        <w:rPr>
          <w:rFonts w:ascii="Cambria" w:eastAsia="Times New Roman" w:hAnsi="Cambria"/>
          <w:b/>
          <w:bCs/>
          <w:sz w:val="20"/>
          <w:szCs w:val="20"/>
        </w:rPr>
        <w:t xml:space="preserve">lauzula informacyjna </w:t>
      </w:r>
    </w:p>
    <w:p w:rsidR="0010201F" w:rsidRPr="0010201F" w:rsidRDefault="0010201F" w:rsidP="0010201F">
      <w:pPr>
        <w:suppressAutoHyphens w:val="0"/>
        <w:spacing w:after="160" w:line="259" w:lineRule="auto"/>
      </w:pP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16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lang w:eastAsia="en-US"/>
        </w:rPr>
        <w:t xml:space="preserve">Administratorem Państwa danych osobowych </w:t>
      </w:r>
      <w:proofErr w:type="gramStart"/>
      <w:r w:rsidRPr="0010201F">
        <w:rPr>
          <w:lang w:eastAsia="en-US"/>
        </w:rPr>
        <w:t xml:space="preserve">jest  </w:t>
      </w:r>
      <w:r w:rsidRPr="0010201F">
        <w:rPr>
          <w:rFonts w:cs="Calibri"/>
          <w:sz w:val="20"/>
          <w:szCs w:val="20"/>
          <w:lang w:eastAsia="en-US"/>
        </w:rPr>
        <w:t>dyrektor</w:t>
      </w:r>
      <w:proofErr w:type="gramEnd"/>
      <w:r w:rsidRPr="0010201F">
        <w:rPr>
          <w:rFonts w:cs="Calibri"/>
          <w:sz w:val="20"/>
          <w:szCs w:val="20"/>
          <w:lang w:eastAsia="en-US"/>
        </w:rPr>
        <w:t xml:space="preserve"> Szkoły Podstawowej nr 27 z Oddziałami Sportowymi im. Z. Krzyszkowiaka w Bydgoszczy z siedzibą przy ul. Sielskiej 34, 85-790 Bydgoszcz. Można się z nim kontaktować w następujący sposób: listownie na adres siedziby: ul. Sielska 34, 85-790 Bydgoszcz, e-mailowo: sp27@edu.</w:t>
      </w:r>
      <w:proofErr w:type="gramStart"/>
      <w:r w:rsidRPr="0010201F">
        <w:rPr>
          <w:rFonts w:cs="Calibri"/>
          <w:sz w:val="20"/>
          <w:szCs w:val="20"/>
          <w:lang w:eastAsia="en-US"/>
        </w:rPr>
        <w:t>bydgoszcz</w:t>
      </w:r>
      <w:proofErr w:type="gramEnd"/>
      <w:r w:rsidRPr="0010201F">
        <w:rPr>
          <w:rFonts w:cs="Calibri"/>
          <w:sz w:val="20"/>
          <w:szCs w:val="20"/>
          <w:lang w:eastAsia="en-US"/>
        </w:rPr>
        <w:t>.</w:t>
      </w:r>
      <w:proofErr w:type="gramStart"/>
      <w:r w:rsidRPr="0010201F">
        <w:rPr>
          <w:rFonts w:cs="Calibri"/>
          <w:sz w:val="20"/>
          <w:szCs w:val="20"/>
          <w:lang w:eastAsia="en-US"/>
        </w:rPr>
        <w:t>pl</w:t>
      </w:r>
      <w:proofErr w:type="gramEnd"/>
      <w:r w:rsidRPr="0010201F">
        <w:rPr>
          <w:rFonts w:cs="Calibri"/>
          <w:sz w:val="20"/>
          <w:szCs w:val="20"/>
          <w:lang w:eastAsia="en-US"/>
        </w:rPr>
        <w:t xml:space="preserve">, telefonicznie 52 343 93 97. 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59" w:lineRule="auto"/>
        <w:rPr>
          <w:rFonts w:cs="Calibri"/>
          <w:b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 xml:space="preserve">W sprawach związanych z ochroną swoich danych osobowych możecie się Państwo </w:t>
      </w:r>
      <w:proofErr w:type="gramStart"/>
      <w:r w:rsidRPr="0010201F">
        <w:rPr>
          <w:rFonts w:cs="Calibri"/>
          <w:sz w:val="20"/>
          <w:szCs w:val="20"/>
          <w:lang w:eastAsia="en-US"/>
        </w:rPr>
        <w:t>kontaktować  z</w:t>
      </w:r>
      <w:proofErr w:type="gramEnd"/>
      <w:r w:rsidRPr="0010201F">
        <w:rPr>
          <w:rFonts w:cs="Calibri"/>
          <w:sz w:val="20"/>
          <w:szCs w:val="20"/>
          <w:lang w:eastAsia="en-US"/>
        </w:rPr>
        <w:t xml:space="preserve"> Inspektorem Ochrony Danych za pomocą e-mail: </w:t>
      </w:r>
      <w:hyperlink r:id="rId8" w:history="1">
        <w:r w:rsidRPr="0010201F">
          <w:rPr>
            <w:rFonts w:cs="Calibri"/>
            <w:b/>
            <w:color w:val="0000FF"/>
            <w:sz w:val="20"/>
            <w:szCs w:val="20"/>
            <w:u w:val="single"/>
            <w:lang w:eastAsia="en-US"/>
          </w:rPr>
          <w:t>iod@um.bydgoszcz.pl</w:t>
        </w:r>
      </w:hyperlink>
      <w:r w:rsidRPr="0010201F">
        <w:rPr>
          <w:rFonts w:cs="Calibri"/>
          <w:b/>
          <w:sz w:val="20"/>
          <w:szCs w:val="20"/>
          <w:lang w:eastAsia="en-US"/>
        </w:rPr>
        <w:t xml:space="preserve"> 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Dane osobowe są przetwarzane na podstawie wyrażonej zgody.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 xml:space="preserve">Dane osobowe będą przetwarzane w celu prezentowania wykonanych prac plastycznych, osiągnięć dziecka jak również informowania o istotnych wydarzeniach z życia placówki oraz jej promocji. 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Niewyrażenie zgody będzie skutkowało brakiem możliwości umieszczenia informacji o osiągnięciach Państwa dziecka w ramach prowadzonych konkursów i innych działań promocyjnych.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Dane będą udostępniane wyłącznie podmiotom uprawnionym na podstawie przepisów prawa, a także podmiotom współpracującym w ramach konkursów, czy też innych form działalności.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Do danych osobowych mogą mieć dostęp pracownicy administratora danych na podstawie wydanych upoważnień, a także m.in. osoby znajdujące się w komisjach konkursowych, osoby korzystające ze strony internetowej, w tym portali społecznościowych w/w podmiotu.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Dane osobowe przetwarzane będą do momentu cofnięcia przez Państwa zgody.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40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Dane osobowe mogą być przekazane do organizacji międzynarodowych, które współrealizują projekty edukacyjne, a także firmy wspomagające w/w podmiot przy organizowaniu imprez okolicznościowych na podstawie zawartych umów powierzenia przetwarzania danych osobowych.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W związku z przetwarzaniem danych osobowych jesteście Państwo uprawnieni do:</w:t>
      </w:r>
    </w:p>
    <w:p w:rsidR="0010201F" w:rsidRPr="0010201F" w:rsidRDefault="0010201F" w:rsidP="0010201F">
      <w:pPr>
        <w:numPr>
          <w:ilvl w:val="1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Dostępu do danych osobowych.</w:t>
      </w:r>
    </w:p>
    <w:p w:rsidR="0010201F" w:rsidRPr="0010201F" w:rsidRDefault="0010201F" w:rsidP="0010201F">
      <w:pPr>
        <w:numPr>
          <w:ilvl w:val="1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Poprawiania danych osobowych.</w:t>
      </w:r>
    </w:p>
    <w:p w:rsidR="0010201F" w:rsidRPr="0010201F" w:rsidRDefault="0010201F" w:rsidP="0010201F">
      <w:pPr>
        <w:numPr>
          <w:ilvl w:val="1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 xml:space="preserve">Cofnięcia zgody w dowolnym momencie bez wpływu na zgodność z prawem przetwarzania, którego dokonano na podstawie zgody przed jej cofnięciem. </w:t>
      </w:r>
      <w:r w:rsidRPr="0010201F">
        <w:rPr>
          <w:rFonts w:cs="Calibri"/>
          <w:sz w:val="20"/>
          <w:szCs w:val="20"/>
          <w:lang w:eastAsia="en-US"/>
        </w:rPr>
        <w:br/>
        <w:t xml:space="preserve">O wycofaniu zgody </w:t>
      </w:r>
      <w:proofErr w:type="gramStart"/>
      <w:r w:rsidRPr="0010201F">
        <w:rPr>
          <w:rFonts w:cs="Calibri"/>
          <w:sz w:val="20"/>
          <w:szCs w:val="20"/>
          <w:lang w:eastAsia="en-US"/>
        </w:rPr>
        <w:t>należy  powiadomić</w:t>
      </w:r>
      <w:proofErr w:type="gramEnd"/>
      <w:r w:rsidRPr="0010201F">
        <w:rPr>
          <w:rFonts w:cs="Calibri"/>
          <w:sz w:val="20"/>
          <w:szCs w:val="20"/>
          <w:lang w:eastAsia="en-US"/>
        </w:rPr>
        <w:t xml:space="preserve"> w formie pisemnej i mailowej Administratora Danych Osobowych.</w:t>
      </w:r>
    </w:p>
    <w:p w:rsidR="0010201F" w:rsidRPr="0010201F" w:rsidRDefault="0010201F" w:rsidP="0010201F">
      <w:pPr>
        <w:numPr>
          <w:ilvl w:val="1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Wniesienia żądania usunięcia danych w przypadku cofnięcia zgody na ich przetwarzanie.</w:t>
      </w:r>
    </w:p>
    <w:p w:rsidR="0010201F" w:rsidRPr="0010201F" w:rsidRDefault="0010201F" w:rsidP="0010201F">
      <w:pPr>
        <w:numPr>
          <w:ilvl w:val="1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 xml:space="preserve">Wniesienia żądania ograniczenia przetwarzania danych wyłącznie do ich </w:t>
      </w:r>
      <w:proofErr w:type="gramStart"/>
      <w:r w:rsidRPr="0010201F">
        <w:rPr>
          <w:rFonts w:cs="Calibri"/>
          <w:sz w:val="20"/>
          <w:szCs w:val="20"/>
          <w:lang w:eastAsia="en-US"/>
        </w:rPr>
        <w:t>przechowywania  w</w:t>
      </w:r>
      <w:proofErr w:type="gramEnd"/>
      <w:r w:rsidRPr="0010201F">
        <w:rPr>
          <w:rFonts w:cs="Calibri"/>
          <w:sz w:val="20"/>
          <w:szCs w:val="20"/>
          <w:lang w:eastAsia="en-US"/>
        </w:rPr>
        <w:t xml:space="preserve"> przypadku:</w:t>
      </w:r>
    </w:p>
    <w:p w:rsidR="0010201F" w:rsidRPr="0010201F" w:rsidRDefault="0010201F" w:rsidP="0010201F">
      <w:pPr>
        <w:numPr>
          <w:ilvl w:val="2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proofErr w:type="gramStart"/>
      <w:r w:rsidRPr="0010201F">
        <w:rPr>
          <w:rFonts w:cs="Calibri"/>
          <w:sz w:val="20"/>
          <w:szCs w:val="20"/>
          <w:lang w:eastAsia="en-US"/>
        </w:rPr>
        <w:t>zakwestionowania</w:t>
      </w:r>
      <w:proofErr w:type="gramEnd"/>
      <w:r w:rsidRPr="0010201F">
        <w:rPr>
          <w:rFonts w:cs="Calibri"/>
          <w:sz w:val="20"/>
          <w:szCs w:val="20"/>
          <w:lang w:eastAsia="en-US"/>
        </w:rPr>
        <w:t xml:space="preserve"> prawidłowości danych lub podstawy prawnej ich przetwarzania,</w:t>
      </w:r>
    </w:p>
    <w:p w:rsidR="0010201F" w:rsidRPr="0010201F" w:rsidRDefault="0010201F" w:rsidP="0010201F">
      <w:pPr>
        <w:numPr>
          <w:ilvl w:val="2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proofErr w:type="gramStart"/>
      <w:r w:rsidRPr="0010201F">
        <w:rPr>
          <w:rFonts w:cs="Calibri"/>
          <w:sz w:val="20"/>
          <w:szCs w:val="20"/>
          <w:lang w:eastAsia="en-US"/>
        </w:rPr>
        <w:t>potrzeby</w:t>
      </w:r>
      <w:proofErr w:type="gramEnd"/>
      <w:r w:rsidRPr="0010201F">
        <w:rPr>
          <w:rFonts w:cs="Calibri"/>
          <w:sz w:val="20"/>
          <w:szCs w:val="20"/>
          <w:lang w:eastAsia="en-US"/>
        </w:rPr>
        <w:t xml:space="preserve"> zapobieżenia usunięcia Państwa danych, pomimo wygaśnięcia prawnego tytułu do ich przetwarzania przez Szkołę w celu umożliwienia Państwu ustalenia, dochodzenia lub obrony roszczeń,</w:t>
      </w:r>
    </w:p>
    <w:p w:rsidR="0010201F" w:rsidRPr="0010201F" w:rsidRDefault="0010201F" w:rsidP="0010201F">
      <w:pPr>
        <w:numPr>
          <w:ilvl w:val="2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proofErr w:type="gramStart"/>
      <w:r w:rsidRPr="0010201F">
        <w:rPr>
          <w:rFonts w:cs="Calibri"/>
          <w:sz w:val="20"/>
          <w:szCs w:val="20"/>
          <w:lang w:eastAsia="en-US"/>
        </w:rPr>
        <w:t>do</w:t>
      </w:r>
      <w:proofErr w:type="gramEnd"/>
      <w:r w:rsidRPr="0010201F">
        <w:rPr>
          <w:rFonts w:cs="Calibri"/>
          <w:sz w:val="20"/>
          <w:szCs w:val="20"/>
          <w:lang w:eastAsia="en-US"/>
        </w:rPr>
        <w:t xml:space="preserve"> otrzymania w ustrukturyzowanym, powszechnie używanym formacie nadającym się do odczytu maszynowego danych osobowych, które zostały dostarczone administratorowi, oraz przesłania ich innemu administratorowi (wyłącznie w przypadku przetwarzania danych z użyciem systemów informatycznych).</w:t>
      </w:r>
    </w:p>
    <w:p w:rsidR="0010201F" w:rsidRPr="0010201F" w:rsidRDefault="0010201F" w:rsidP="0010201F">
      <w:pPr>
        <w:numPr>
          <w:ilvl w:val="2"/>
          <w:numId w:val="3"/>
        </w:numPr>
        <w:suppressAutoHyphens w:val="0"/>
        <w:spacing w:after="0" w:line="259" w:lineRule="auto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Wniesienia skargi do organu nadzorczego – Prezesa Urzędu Ochrony Danych Osobowych.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10201F">
        <w:rPr>
          <w:rFonts w:eastAsia="Times New Roman" w:cs="Calibri"/>
          <w:color w:val="000000"/>
          <w:sz w:val="20"/>
          <w:szCs w:val="20"/>
        </w:rPr>
        <w:t>Dane osobowe nie podlegają zautomatyzowanemu podejmowaniu decyzji, w tym profilowaniu.</w:t>
      </w:r>
    </w:p>
    <w:p w:rsidR="0010201F" w:rsidRPr="0010201F" w:rsidRDefault="0010201F" w:rsidP="0010201F">
      <w:pPr>
        <w:numPr>
          <w:ilvl w:val="0"/>
          <w:numId w:val="3"/>
        </w:numPr>
        <w:suppressAutoHyphens w:val="0"/>
        <w:spacing w:after="0" w:line="259" w:lineRule="auto"/>
        <w:jc w:val="both"/>
        <w:rPr>
          <w:rFonts w:cs="Calibri"/>
          <w:sz w:val="20"/>
          <w:szCs w:val="20"/>
          <w:lang w:eastAsia="en-US"/>
        </w:rPr>
      </w:pPr>
      <w:r w:rsidRPr="0010201F">
        <w:rPr>
          <w:rFonts w:cs="Calibri"/>
          <w:sz w:val="20"/>
          <w:szCs w:val="20"/>
          <w:lang w:eastAsia="en-US"/>
        </w:rPr>
        <w:t>Dane mogą być przekazywane do państwa trzeciego znajdującego się poza obszarem Unii Europejskiej.</w:t>
      </w:r>
    </w:p>
    <w:p w:rsidR="0010201F" w:rsidRPr="0010201F" w:rsidRDefault="0010201F" w:rsidP="0010201F">
      <w:pPr>
        <w:suppressAutoHyphens w:val="0"/>
        <w:spacing w:after="0" w:line="259" w:lineRule="auto"/>
        <w:rPr>
          <w:rFonts w:ascii="Times New Roman" w:hAnsi="Times New Roman"/>
          <w:lang w:eastAsia="en-US"/>
        </w:rPr>
      </w:pPr>
    </w:p>
    <w:p w:rsidR="00F713A7" w:rsidRDefault="00F713A7" w:rsidP="0010201F">
      <w:pPr>
        <w:spacing w:after="0"/>
        <w:jc w:val="both"/>
      </w:pPr>
    </w:p>
    <w:sectPr w:rsidR="00F713A7" w:rsidSect="00620591">
      <w:headerReference w:type="default" r:id="rId9"/>
      <w:pgSz w:w="11906" w:h="16838"/>
      <w:pgMar w:top="426" w:right="991" w:bottom="142" w:left="993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F7" w:rsidRDefault="008818F7" w:rsidP="00620591">
      <w:pPr>
        <w:spacing w:after="0" w:line="240" w:lineRule="auto"/>
      </w:pPr>
      <w:r>
        <w:separator/>
      </w:r>
    </w:p>
  </w:endnote>
  <w:endnote w:type="continuationSeparator" w:id="0">
    <w:p w:rsidR="008818F7" w:rsidRDefault="008818F7" w:rsidP="0062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F7" w:rsidRDefault="008818F7" w:rsidP="00620591">
      <w:pPr>
        <w:spacing w:after="0" w:line="240" w:lineRule="auto"/>
      </w:pPr>
      <w:r>
        <w:separator/>
      </w:r>
    </w:p>
  </w:footnote>
  <w:footnote w:type="continuationSeparator" w:id="0">
    <w:p w:rsidR="008818F7" w:rsidRDefault="008818F7" w:rsidP="0062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91" w:rsidRDefault="00A12E25" w:rsidP="00620591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Załącznik nr 4.2</w:t>
    </w:r>
    <w:r w:rsidR="00620591">
      <w:rPr>
        <w:rFonts w:ascii="Cambria" w:hAnsi="Cambria"/>
        <w:i/>
      </w:rPr>
      <w:t xml:space="preserve"> do Kodeksu postępowania w zakresie ochrony danych osobowych</w:t>
    </w:r>
    <w:r w:rsidR="00194B06">
      <w:rPr>
        <w:rFonts w:ascii="Cambria" w:hAnsi="Cambria"/>
        <w:i/>
      </w:rPr>
      <w:t xml:space="preserve"> SP-27</w:t>
    </w:r>
  </w:p>
  <w:p w:rsidR="00620591" w:rsidRDefault="006205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2B6201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067C69"/>
    <w:multiLevelType w:val="hybridMultilevel"/>
    <w:tmpl w:val="1EA619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896"/>
    <w:rsid w:val="00061896"/>
    <w:rsid w:val="000A60A2"/>
    <w:rsid w:val="0010201F"/>
    <w:rsid w:val="001445BD"/>
    <w:rsid w:val="00194B06"/>
    <w:rsid w:val="00453DDA"/>
    <w:rsid w:val="00543195"/>
    <w:rsid w:val="00620591"/>
    <w:rsid w:val="008818F7"/>
    <w:rsid w:val="00A12E25"/>
    <w:rsid w:val="00A17AFC"/>
    <w:rsid w:val="00DA1EBF"/>
    <w:rsid w:val="00F70F6B"/>
    <w:rsid w:val="00F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3A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F713A7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713A7"/>
    <w:rPr>
      <w:rFonts w:hint="default"/>
    </w:rPr>
  </w:style>
  <w:style w:type="character" w:customStyle="1" w:styleId="WW8Num1z1">
    <w:name w:val="WW8Num1z1"/>
    <w:rsid w:val="00F713A7"/>
  </w:style>
  <w:style w:type="character" w:customStyle="1" w:styleId="WW8Num1z2">
    <w:name w:val="WW8Num1z2"/>
    <w:rsid w:val="00F713A7"/>
  </w:style>
  <w:style w:type="character" w:customStyle="1" w:styleId="WW8Num1z3">
    <w:name w:val="WW8Num1z3"/>
    <w:rsid w:val="00F713A7"/>
  </w:style>
  <w:style w:type="character" w:customStyle="1" w:styleId="WW8Num1z4">
    <w:name w:val="WW8Num1z4"/>
    <w:rsid w:val="00F713A7"/>
  </w:style>
  <w:style w:type="character" w:customStyle="1" w:styleId="WW8Num1z5">
    <w:name w:val="WW8Num1z5"/>
    <w:rsid w:val="00F713A7"/>
  </w:style>
  <w:style w:type="character" w:customStyle="1" w:styleId="WW8Num1z6">
    <w:name w:val="WW8Num1z6"/>
    <w:rsid w:val="00F713A7"/>
  </w:style>
  <w:style w:type="character" w:customStyle="1" w:styleId="WW8Num1z7">
    <w:name w:val="WW8Num1z7"/>
    <w:rsid w:val="00F713A7"/>
  </w:style>
  <w:style w:type="character" w:customStyle="1" w:styleId="WW8Num1z8">
    <w:name w:val="WW8Num1z8"/>
    <w:rsid w:val="00F713A7"/>
  </w:style>
  <w:style w:type="character" w:customStyle="1" w:styleId="WW8Num2z0">
    <w:name w:val="WW8Num2z0"/>
    <w:rsid w:val="00F713A7"/>
    <w:rPr>
      <w:rFonts w:ascii="Arial" w:hAnsi="Arial" w:cs="Arial"/>
      <w:b/>
      <w:bCs/>
      <w:i/>
      <w:color w:val="FF0000"/>
      <w:sz w:val="20"/>
      <w:szCs w:val="20"/>
    </w:rPr>
  </w:style>
  <w:style w:type="character" w:customStyle="1" w:styleId="WW8Num2z1">
    <w:name w:val="WW8Num2z1"/>
    <w:rsid w:val="00F713A7"/>
    <w:rPr>
      <w:rFonts w:ascii="Calibri" w:hAnsi="Calibri" w:cs="Calibri"/>
      <w:color w:val="FF420E"/>
      <w:sz w:val="22"/>
      <w:szCs w:val="22"/>
    </w:rPr>
  </w:style>
  <w:style w:type="character" w:customStyle="1" w:styleId="WW8Num2z2">
    <w:name w:val="WW8Num2z2"/>
    <w:rsid w:val="00F713A7"/>
  </w:style>
  <w:style w:type="character" w:customStyle="1" w:styleId="WW8Num2z3">
    <w:name w:val="WW8Num2z3"/>
    <w:rsid w:val="00F713A7"/>
  </w:style>
  <w:style w:type="character" w:customStyle="1" w:styleId="WW8Num2z4">
    <w:name w:val="WW8Num2z4"/>
    <w:rsid w:val="00F713A7"/>
  </w:style>
  <w:style w:type="character" w:customStyle="1" w:styleId="WW8Num2z5">
    <w:name w:val="WW8Num2z5"/>
    <w:rsid w:val="00F713A7"/>
  </w:style>
  <w:style w:type="character" w:customStyle="1" w:styleId="WW8Num2z6">
    <w:name w:val="WW8Num2z6"/>
    <w:rsid w:val="00F713A7"/>
  </w:style>
  <w:style w:type="character" w:customStyle="1" w:styleId="WW8Num2z7">
    <w:name w:val="WW8Num2z7"/>
    <w:rsid w:val="00F713A7"/>
  </w:style>
  <w:style w:type="character" w:customStyle="1" w:styleId="WW8Num2z8">
    <w:name w:val="WW8Num2z8"/>
    <w:rsid w:val="00F713A7"/>
  </w:style>
  <w:style w:type="character" w:customStyle="1" w:styleId="WW8Num3z0">
    <w:name w:val="WW8Num3z0"/>
    <w:rsid w:val="00F713A7"/>
  </w:style>
  <w:style w:type="character" w:customStyle="1" w:styleId="WW8Num3z1">
    <w:name w:val="WW8Num3z1"/>
    <w:rsid w:val="00F713A7"/>
  </w:style>
  <w:style w:type="character" w:customStyle="1" w:styleId="WW8Num3z2">
    <w:name w:val="WW8Num3z2"/>
    <w:rsid w:val="00F713A7"/>
  </w:style>
  <w:style w:type="character" w:customStyle="1" w:styleId="WW8Num3z3">
    <w:name w:val="WW8Num3z3"/>
    <w:rsid w:val="00F713A7"/>
  </w:style>
  <w:style w:type="character" w:customStyle="1" w:styleId="WW8Num3z4">
    <w:name w:val="WW8Num3z4"/>
    <w:rsid w:val="00F713A7"/>
  </w:style>
  <w:style w:type="character" w:customStyle="1" w:styleId="WW8Num3z5">
    <w:name w:val="WW8Num3z5"/>
    <w:rsid w:val="00F713A7"/>
  </w:style>
  <w:style w:type="character" w:customStyle="1" w:styleId="WW8Num3z6">
    <w:name w:val="WW8Num3z6"/>
    <w:rsid w:val="00F713A7"/>
  </w:style>
  <w:style w:type="character" w:customStyle="1" w:styleId="WW8Num3z7">
    <w:name w:val="WW8Num3z7"/>
    <w:rsid w:val="00F713A7"/>
  </w:style>
  <w:style w:type="character" w:customStyle="1" w:styleId="WW8Num3z8">
    <w:name w:val="WW8Num3z8"/>
    <w:rsid w:val="00F713A7"/>
  </w:style>
  <w:style w:type="character" w:customStyle="1" w:styleId="Domylnaczcionkaakapitu1">
    <w:name w:val="Domyślna czcionka akapitu1"/>
    <w:rsid w:val="00F713A7"/>
  </w:style>
  <w:style w:type="character" w:customStyle="1" w:styleId="Nagwek1Znak">
    <w:name w:val="Nagłówek 1 Znak"/>
    <w:basedOn w:val="Domylnaczcionkaakapitu1"/>
    <w:rsid w:val="00F713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basedOn w:val="Domylnaczcionkaakapitu1"/>
    <w:rsid w:val="00F713A7"/>
    <w:rPr>
      <w:color w:val="0000FF"/>
      <w:u w:val="single"/>
    </w:rPr>
  </w:style>
  <w:style w:type="character" w:customStyle="1" w:styleId="TekstdymkaZnak">
    <w:name w:val="Tekst dymka Znak"/>
    <w:basedOn w:val="Domylnaczcionkaakapitu1"/>
    <w:rsid w:val="00F713A7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basedOn w:val="Domylnaczcionkaakapitu1"/>
    <w:rsid w:val="00F713A7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F713A7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F713A7"/>
    <w:rPr>
      <w:b/>
      <w:b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F713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F713A7"/>
    <w:pPr>
      <w:spacing w:after="120"/>
    </w:pPr>
  </w:style>
  <w:style w:type="paragraph" w:styleId="Lista">
    <w:name w:val="List"/>
    <w:basedOn w:val="Tekstpodstawowy"/>
    <w:rsid w:val="00F713A7"/>
    <w:rPr>
      <w:rFonts w:cs="Mangal"/>
    </w:rPr>
  </w:style>
  <w:style w:type="paragraph" w:customStyle="1" w:styleId="Podpis1">
    <w:name w:val="Podpis1"/>
    <w:basedOn w:val="Normalny"/>
    <w:rsid w:val="00F713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713A7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F713A7"/>
    <w:pPr>
      <w:ind w:left="720"/>
    </w:pPr>
  </w:style>
  <w:style w:type="paragraph" w:styleId="NormalnyWeb">
    <w:name w:val="Normal (Web)"/>
    <w:basedOn w:val="Normalny"/>
    <w:rsid w:val="00F713A7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rsid w:val="00F713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F713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713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2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59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2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591"/>
    <w:rPr>
      <w:rFonts w:ascii="Calibri" w:eastAsia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3 - zgoda</vt:lpstr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3 - zgoda</dc:title>
  <dc:creator>marek</dc:creator>
  <cp:lastModifiedBy>Dyrektor</cp:lastModifiedBy>
  <cp:revision>11</cp:revision>
  <cp:lastPrinted>2022-11-07T11:06:00Z</cp:lastPrinted>
  <dcterms:created xsi:type="dcterms:W3CDTF">2019-09-04T10:51:00Z</dcterms:created>
  <dcterms:modified xsi:type="dcterms:W3CDTF">2022-11-07T11:43:00Z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  <property fmtid="{D5CDD505-2E9C-101B-9397-08002B2CF9AE}" pid="3" name="SC_SHD_DocStatus">
    <vt:lpwstr>Nie przekazane</vt:lpwstr>
  </property>
  <property fmtid="{D5CDD505-2E9C-101B-9397-08002B2CF9AE}" pid="4" name="SC_SHD_OrgUnit">
    <vt:lpwstr>3</vt:lpwstr>
  </property>
</Properties>
</file>