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69" w:rsidRPr="00865F69" w:rsidRDefault="00865F69" w:rsidP="00865F69">
      <w:pPr>
        <w:pStyle w:val="Nagwek1"/>
        <w:spacing w:before="0"/>
        <w:jc w:val="both"/>
      </w:pPr>
      <w:r>
        <w:t>Obowiązek informacyjny</w:t>
      </w:r>
    </w:p>
    <w:p w:rsidR="001D6C53" w:rsidRPr="008C11D1" w:rsidRDefault="008C11D1" w:rsidP="008C11D1">
      <w:pPr>
        <w:pStyle w:val="Akapitzlist"/>
        <w:spacing w:before="120" w:after="120"/>
        <w:ind w:left="0"/>
        <w:jc w:val="center"/>
        <w:rPr>
          <w:rFonts w:cs="Calibri"/>
          <w:b/>
        </w:rPr>
      </w:pPr>
      <w:r w:rsidRPr="008C11D1">
        <w:rPr>
          <w:rFonts w:cs="Calibri"/>
          <w:b/>
        </w:rPr>
        <w:t xml:space="preserve">o przetwarzaniu danych osobowych dzieci i ich rodziców/opiekunów prawnych </w:t>
      </w:r>
      <w:r>
        <w:rPr>
          <w:rFonts w:cs="Calibri"/>
          <w:b/>
        </w:rPr>
        <w:br/>
      </w:r>
      <w:r w:rsidRPr="008C11D1">
        <w:rPr>
          <w:rFonts w:cs="Calibri"/>
          <w:b/>
        </w:rPr>
        <w:t>w procesie rekrutacji</w:t>
      </w:r>
    </w:p>
    <w:p w:rsidR="001D6C53" w:rsidRDefault="001D6C53" w:rsidP="006E6EDB">
      <w:pPr>
        <w:pStyle w:val="Akapitzlist"/>
        <w:spacing w:before="120" w:after="120"/>
        <w:ind w:left="0"/>
        <w:jc w:val="both"/>
        <w:rPr>
          <w:rFonts w:cs="Calibri"/>
        </w:rPr>
      </w:pPr>
    </w:p>
    <w:p w:rsidR="0073239D" w:rsidRDefault="008C11D1" w:rsidP="0073239D">
      <w:pPr>
        <w:jc w:val="both"/>
        <w:rPr>
          <w:rFonts w:eastAsia="Times New Roman"/>
          <w:sz w:val="20"/>
          <w:szCs w:val="20"/>
        </w:rPr>
      </w:pPr>
      <w:r w:rsidRPr="007445F7">
        <w:rPr>
          <w:rFonts w:eastAsia="Times New Roman"/>
          <w:sz w:val="20"/>
          <w:szCs w:val="20"/>
        </w:rPr>
        <w:t xml:space="preserve">Dane osobowe zawarte w zgłoszeniu załącznikach przetwarzane będą w celu przyjęcia kandydata do klasy I szkoły podstawowej obwodowej </w:t>
      </w:r>
      <w:r w:rsidR="0073239D">
        <w:rPr>
          <w:rFonts w:eastAsia="Times New Roman"/>
          <w:sz w:val="20"/>
          <w:szCs w:val="20"/>
        </w:rPr>
        <w:t xml:space="preserve">oraz oddziałów przedszkolnych </w:t>
      </w:r>
      <w:r w:rsidRPr="007445F7">
        <w:rPr>
          <w:rFonts w:eastAsia="Times New Roman"/>
          <w:sz w:val="20"/>
          <w:szCs w:val="20"/>
        </w:rPr>
        <w:t xml:space="preserve">na podstawie art. 133 ust.1 </w:t>
      </w:r>
      <w:r w:rsidR="0073239D">
        <w:rPr>
          <w:rFonts w:eastAsia="Times New Roman"/>
          <w:sz w:val="20"/>
          <w:szCs w:val="20"/>
        </w:rPr>
        <w:t>,</w:t>
      </w:r>
      <w:r w:rsidRPr="007445F7">
        <w:rPr>
          <w:rFonts w:eastAsia="Times New Roman"/>
          <w:sz w:val="20"/>
          <w:szCs w:val="20"/>
        </w:rPr>
        <w:t xml:space="preserve"> art. 151 ust. 1 i 2 </w:t>
      </w:r>
      <w:r w:rsidR="0073239D">
        <w:rPr>
          <w:rFonts w:eastAsia="Times New Roman"/>
          <w:sz w:val="20"/>
          <w:szCs w:val="20"/>
        </w:rPr>
        <w:t xml:space="preserve">oraz art. 131 </w:t>
      </w:r>
      <w:r w:rsidRPr="007445F7">
        <w:rPr>
          <w:rFonts w:eastAsia="Times New Roman"/>
          <w:sz w:val="20"/>
          <w:szCs w:val="20"/>
        </w:rPr>
        <w:t>ustawy z dnia 14 grudnia 2016 r. Prawo oświatowe (Dz. U. z 2018r.poz. 9</w:t>
      </w:r>
      <w:r w:rsidR="0073239D">
        <w:rPr>
          <w:rFonts w:eastAsia="Times New Roman"/>
          <w:sz w:val="20"/>
          <w:szCs w:val="20"/>
        </w:rPr>
        <w:t xml:space="preserve">96,z </w:t>
      </w:r>
      <w:proofErr w:type="spellStart"/>
      <w:r w:rsidR="0073239D">
        <w:rPr>
          <w:rFonts w:eastAsia="Times New Roman"/>
          <w:sz w:val="20"/>
          <w:szCs w:val="20"/>
        </w:rPr>
        <w:t>późn</w:t>
      </w:r>
      <w:proofErr w:type="spellEnd"/>
      <w:r w:rsidR="0073239D">
        <w:rPr>
          <w:rFonts w:eastAsia="Times New Roman"/>
          <w:sz w:val="20"/>
          <w:szCs w:val="20"/>
        </w:rPr>
        <w:t>. zm.).</w:t>
      </w:r>
    </w:p>
    <w:p w:rsidR="008C11D1" w:rsidRPr="007445F7" w:rsidRDefault="008C11D1" w:rsidP="0073239D">
      <w:pPr>
        <w:jc w:val="both"/>
        <w:rPr>
          <w:rFonts w:eastAsia="Times New Roman"/>
          <w:iCs/>
          <w:sz w:val="20"/>
          <w:szCs w:val="20"/>
        </w:rPr>
      </w:pPr>
      <w:r w:rsidRPr="007445F7">
        <w:rPr>
          <w:rFonts w:eastAsia="Times New Roman"/>
          <w:iCs/>
          <w:sz w:val="20"/>
          <w:szCs w:val="20"/>
        </w:rPr>
        <w:t>Przyjmuję do wiadomości, iż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bookmarkStart w:id="0" w:name="OLE_LINK1"/>
      <w:bookmarkStart w:id="1" w:name="OLE_LINK2"/>
      <w:bookmarkStart w:id="2" w:name="OLE_LINK3"/>
      <w:r w:rsidRPr="007445F7">
        <w:rPr>
          <w:rFonts w:eastAsia="Times New Roman"/>
          <w:iCs/>
          <w:sz w:val="20"/>
          <w:szCs w:val="20"/>
        </w:rPr>
        <w:t xml:space="preserve">Dz. Urz. UE L 119/1 </w:t>
      </w:r>
      <w:bookmarkEnd w:id="0"/>
      <w:bookmarkEnd w:id="1"/>
      <w:bookmarkEnd w:id="2"/>
      <w:r w:rsidRPr="007445F7">
        <w:rPr>
          <w:rFonts w:eastAsia="Times New Roman"/>
          <w:iCs/>
          <w:sz w:val="20"/>
          <w:szCs w:val="20"/>
        </w:rPr>
        <w:t xml:space="preserve">z 4.05.2016 r.) dalej RODO, administratorem danych jest szkoła, do dyrektora której kierowana jest niniejsze zgłoszenie, a której pełna nazwa i adres jest wskazany na pierwszej stronie niniejszego zgłoszenia. Mam świadomość przysługującego mi prawa wglądu do treści danych ich sprostowania, usunięcia lub ograniczenia przetwarzania, a także prawo wniesienia skargi do </w:t>
      </w:r>
      <w:bookmarkStart w:id="3" w:name="OLE_LINK4"/>
      <w:bookmarkStart w:id="4" w:name="OLE_LINK5"/>
      <w:r w:rsidRPr="007445F7">
        <w:rPr>
          <w:rFonts w:eastAsia="Times New Roman"/>
          <w:iCs/>
          <w:sz w:val="20"/>
          <w:szCs w:val="20"/>
        </w:rPr>
        <w:t>Prezesa UOD</w:t>
      </w:r>
      <w:bookmarkEnd w:id="3"/>
      <w:bookmarkEnd w:id="4"/>
      <w:r w:rsidRPr="007445F7">
        <w:rPr>
          <w:rFonts w:eastAsia="Times New Roman"/>
          <w:iCs/>
          <w:sz w:val="20"/>
          <w:szCs w:val="20"/>
        </w:rPr>
        <w:t>O w związku z przetwarzaniem danych osobowych przez administratora.</w:t>
      </w:r>
    </w:p>
    <w:p w:rsidR="008C11D1" w:rsidRPr="007445F7" w:rsidRDefault="008C11D1" w:rsidP="008C11D1">
      <w:pPr>
        <w:autoSpaceDE w:val="0"/>
        <w:autoSpaceDN w:val="0"/>
        <w:adjustRightInd w:val="0"/>
        <w:jc w:val="both"/>
        <w:rPr>
          <w:rFonts w:eastAsia="Times New Roman"/>
          <w:iCs/>
          <w:sz w:val="20"/>
          <w:szCs w:val="20"/>
        </w:rPr>
      </w:pPr>
      <w:r w:rsidRPr="007445F7">
        <w:rPr>
          <w:rFonts w:eastAsia="Times New Roman"/>
          <w:iCs/>
          <w:sz w:val="20"/>
          <w:szCs w:val="20"/>
        </w:rPr>
        <w:t xml:space="preserve"> Podstawą prawną przetwarzania danych przez szkołę jest art. 6 ust. 1 lit. a) i c) oraz art. 9 ust. 2 lit. a) RODO w związku z art. </w:t>
      </w:r>
      <w:r w:rsidR="0073239D">
        <w:rPr>
          <w:rFonts w:eastAsia="Times New Roman"/>
          <w:iCs/>
          <w:sz w:val="20"/>
          <w:szCs w:val="20"/>
        </w:rPr>
        <w:t xml:space="preserve">131 oraz art. </w:t>
      </w:r>
      <w:r w:rsidRPr="007445F7">
        <w:rPr>
          <w:rFonts w:eastAsia="Times New Roman"/>
          <w:iCs/>
          <w:sz w:val="20"/>
          <w:szCs w:val="20"/>
        </w:rPr>
        <w:t>151 ustawy z dnia 14.12.2016 r. – Prawo oświatowe (tj. Dz.U. z 2018 r. poz. 996, z </w:t>
      </w:r>
      <w:proofErr w:type="spellStart"/>
      <w:r w:rsidRPr="007445F7">
        <w:rPr>
          <w:rFonts w:eastAsia="Times New Roman"/>
          <w:iCs/>
          <w:sz w:val="20"/>
          <w:szCs w:val="20"/>
        </w:rPr>
        <w:t>późn</w:t>
      </w:r>
      <w:proofErr w:type="spellEnd"/>
      <w:r w:rsidRPr="007445F7">
        <w:rPr>
          <w:rFonts w:eastAsia="Times New Roman"/>
          <w:iCs/>
          <w:sz w:val="20"/>
          <w:szCs w:val="20"/>
        </w:rPr>
        <w:t>. zm.). Dane osobowe będą przetwarzane przez czas rekrutacji a po jej zakończeniu: w przypadku dzieci które zostały przyjęte do szkoły</w:t>
      </w:r>
      <w:r w:rsidR="0073239D">
        <w:rPr>
          <w:rFonts w:eastAsia="Times New Roman"/>
          <w:iCs/>
          <w:sz w:val="20"/>
          <w:szCs w:val="20"/>
        </w:rPr>
        <w:t>/przedszkola</w:t>
      </w:r>
      <w:r w:rsidRPr="007445F7">
        <w:rPr>
          <w:rFonts w:eastAsia="Times New Roman"/>
          <w:iCs/>
          <w:sz w:val="20"/>
          <w:szCs w:val="20"/>
        </w:rPr>
        <w:t xml:space="preserve"> przez okres uczęszczania do szkoły</w:t>
      </w:r>
      <w:r w:rsidR="0073239D">
        <w:rPr>
          <w:rFonts w:eastAsia="Times New Roman"/>
          <w:iCs/>
          <w:sz w:val="20"/>
          <w:szCs w:val="20"/>
        </w:rPr>
        <w:t>/przedszkola</w:t>
      </w:r>
      <w:r w:rsidRPr="007445F7">
        <w:rPr>
          <w:rFonts w:eastAsia="Times New Roman"/>
          <w:iCs/>
          <w:sz w:val="20"/>
          <w:szCs w:val="20"/>
        </w:rPr>
        <w:t>, a w przypadku dzieci, które nie zostały przyjęte do szkoły</w:t>
      </w:r>
      <w:r w:rsidR="0073239D">
        <w:rPr>
          <w:rFonts w:eastAsia="Times New Roman"/>
          <w:iCs/>
          <w:sz w:val="20"/>
          <w:szCs w:val="20"/>
        </w:rPr>
        <w:t>/przedszkola</w:t>
      </w:r>
      <w:bookmarkStart w:id="5" w:name="_GoBack"/>
      <w:bookmarkEnd w:id="5"/>
      <w:r w:rsidRPr="007445F7">
        <w:rPr>
          <w:rFonts w:eastAsia="Times New Roman"/>
          <w:iCs/>
          <w:sz w:val="20"/>
          <w:szCs w:val="20"/>
        </w:rPr>
        <w:t xml:space="preserve"> przez okres roku od zakończenia procesu rekrutacji. </w:t>
      </w:r>
      <w:r w:rsidRPr="007445F7">
        <w:rPr>
          <w:sz w:val="20"/>
          <w:szCs w:val="20"/>
        </w:rPr>
        <w:t>Odbiorcami danych osobowych dzieci i rodziców mogą być podmioty upoważnione do ich otrzymywania na podstawie przepisów prawa.</w:t>
      </w:r>
      <w:r w:rsidRPr="007445F7">
        <w:rPr>
          <w:rFonts w:eastAsia="Times New Roman"/>
          <w:iCs/>
          <w:sz w:val="20"/>
          <w:szCs w:val="20"/>
        </w:rPr>
        <w:t xml:space="preserve"> Rodzic ma prawo odmówić podania określonych informacji, przy czym może to skutkować brakiem możliwości udziału w procesie rekrutacji do placówki. </w:t>
      </w:r>
    </w:p>
    <w:p w:rsidR="0016308C" w:rsidRDefault="0016308C" w:rsidP="008C11D1">
      <w:pPr>
        <w:pStyle w:val="Akapitzlist"/>
        <w:spacing w:before="120" w:after="120"/>
        <w:ind w:left="0"/>
        <w:jc w:val="both"/>
      </w:pPr>
    </w:p>
    <w:sectPr w:rsidR="0016308C" w:rsidSect="00C51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001" w:rsidRDefault="000F1001" w:rsidP="00215337">
      <w:pPr>
        <w:spacing w:after="0" w:line="240" w:lineRule="auto"/>
      </w:pPr>
      <w:r>
        <w:separator/>
      </w:r>
    </w:p>
  </w:endnote>
  <w:endnote w:type="continuationSeparator" w:id="0">
    <w:p w:rsidR="000F1001" w:rsidRDefault="000F1001" w:rsidP="0021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38" w:rsidRDefault="001744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38" w:rsidRDefault="001744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38" w:rsidRDefault="001744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001" w:rsidRDefault="000F1001" w:rsidP="00215337">
      <w:pPr>
        <w:spacing w:after="0" w:line="240" w:lineRule="auto"/>
      </w:pPr>
      <w:r>
        <w:separator/>
      </w:r>
    </w:p>
  </w:footnote>
  <w:footnote w:type="continuationSeparator" w:id="0">
    <w:p w:rsidR="000F1001" w:rsidRDefault="000F1001" w:rsidP="0021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38" w:rsidRDefault="001744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40" w:rsidRDefault="00174438" w:rsidP="00C51940">
    <w:pPr>
      <w:pStyle w:val="Nagwek"/>
      <w:jc w:val="right"/>
      <w:rPr>
        <w:rFonts w:ascii="Cambria" w:hAnsi="Cambria"/>
        <w:i/>
        <w:lang w:eastAsia="ar-SA"/>
      </w:rPr>
    </w:pPr>
    <w:r>
      <w:rPr>
        <w:rFonts w:ascii="Cambria" w:hAnsi="Cambria"/>
        <w:i/>
      </w:rPr>
      <w:t>Załącznik nr 4.5</w:t>
    </w:r>
    <w:r w:rsidR="00C51940">
      <w:rPr>
        <w:rFonts w:ascii="Cambria" w:hAnsi="Cambria"/>
        <w:i/>
      </w:rPr>
      <w:t xml:space="preserve"> do Kodeksu postępowania w zakresie ochrony danych osobowych</w:t>
    </w:r>
  </w:p>
  <w:p w:rsidR="00C51940" w:rsidRDefault="00C5194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38" w:rsidRDefault="001744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46C80D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C919CC"/>
    <w:multiLevelType w:val="hybridMultilevel"/>
    <w:tmpl w:val="898AEA9A"/>
    <w:lvl w:ilvl="0" w:tplc="C632E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918AF"/>
    <w:multiLevelType w:val="hybridMultilevel"/>
    <w:tmpl w:val="F20EC182"/>
    <w:lvl w:ilvl="0" w:tplc="742C47DA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C2C07"/>
    <w:multiLevelType w:val="hybridMultilevel"/>
    <w:tmpl w:val="44F6E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D6831E"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A2D38"/>
    <w:multiLevelType w:val="hybridMultilevel"/>
    <w:tmpl w:val="DC9CD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846EC"/>
    <w:multiLevelType w:val="hybridMultilevel"/>
    <w:tmpl w:val="2C6461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37"/>
    <w:rsid w:val="000A082B"/>
    <w:rsid w:val="000B4F04"/>
    <w:rsid w:val="000F1001"/>
    <w:rsid w:val="0012319D"/>
    <w:rsid w:val="0016308C"/>
    <w:rsid w:val="00174438"/>
    <w:rsid w:val="00177C32"/>
    <w:rsid w:val="0019154B"/>
    <w:rsid w:val="001B5244"/>
    <w:rsid w:val="001D6C53"/>
    <w:rsid w:val="00204E34"/>
    <w:rsid w:val="00206BAE"/>
    <w:rsid w:val="00215337"/>
    <w:rsid w:val="003612E9"/>
    <w:rsid w:val="003E3B5C"/>
    <w:rsid w:val="003F3B72"/>
    <w:rsid w:val="004042F5"/>
    <w:rsid w:val="004224CE"/>
    <w:rsid w:val="00454E82"/>
    <w:rsid w:val="00481969"/>
    <w:rsid w:val="00483626"/>
    <w:rsid w:val="005559F0"/>
    <w:rsid w:val="00557859"/>
    <w:rsid w:val="005A1798"/>
    <w:rsid w:val="005F6FBC"/>
    <w:rsid w:val="00601242"/>
    <w:rsid w:val="006968B2"/>
    <w:rsid w:val="006B0556"/>
    <w:rsid w:val="006E6EDB"/>
    <w:rsid w:val="0073239D"/>
    <w:rsid w:val="0075486B"/>
    <w:rsid w:val="00775E9C"/>
    <w:rsid w:val="007B765A"/>
    <w:rsid w:val="00865F69"/>
    <w:rsid w:val="0087698B"/>
    <w:rsid w:val="008C11D1"/>
    <w:rsid w:val="00931AC2"/>
    <w:rsid w:val="009555CA"/>
    <w:rsid w:val="009968D0"/>
    <w:rsid w:val="009A50B5"/>
    <w:rsid w:val="00A1662E"/>
    <w:rsid w:val="00AD067F"/>
    <w:rsid w:val="00AD2EF2"/>
    <w:rsid w:val="00AD376A"/>
    <w:rsid w:val="00AE1EFD"/>
    <w:rsid w:val="00B32089"/>
    <w:rsid w:val="00B779EA"/>
    <w:rsid w:val="00C51940"/>
    <w:rsid w:val="00C97FC0"/>
    <w:rsid w:val="00CB0B32"/>
    <w:rsid w:val="00CE1722"/>
    <w:rsid w:val="00CE573A"/>
    <w:rsid w:val="00D308F0"/>
    <w:rsid w:val="00DE3278"/>
    <w:rsid w:val="00EF2AEC"/>
    <w:rsid w:val="00F10A91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069E3-089A-4E03-8155-A30634C4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33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65F69"/>
    <w:pPr>
      <w:keepNext/>
      <w:keepLines/>
      <w:numPr>
        <w:numId w:val="9"/>
      </w:numPr>
      <w:suppressAutoHyphen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1533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15337"/>
    <w:rPr>
      <w:sz w:val="20"/>
      <w:szCs w:val="20"/>
    </w:rPr>
  </w:style>
  <w:style w:type="paragraph" w:styleId="Akapitzlist">
    <w:name w:val="List Paragraph"/>
    <w:basedOn w:val="Normalny"/>
    <w:qFormat/>
    <w:rsid w:val="00215337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215337"/>
    <w:rPr>
      <w:vertAlign w:val="superscript"/>
    </w:rPr>
  </w:style>
  <w:style w:type="character" w:styleId="Pogrubienie">
    <w:name w:val="Strong"/>
    <w:uiPriority w:val="22"/>
    <w:qFormat/>
    <w:rsid w:val="00215337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865F69"/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5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94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9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Links>
    <vt:vector size="6" baseType="variant">
      <vt:variant>
        <vt:i4>7864337</vt:i4>
      </vt:variant>
      <vt:variant>
        <vt:i4>0</vt:i4>
      </vt:variant>
      <vt:variant>
        <vt:i4>0</vt:i4>
      </vt:variant>
      <vt:variant>
        <vt:i4>5</vt:i4>
      </vt:variant>
      <vt:variant>
        <vt:lpwstr>mailto:iod@um.bydgoszcz.pl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Szymon Targowski</cp:lastModifiedBy>
  <cp:revision>3</cp:revision>
  <dcterms:created xsi:type="dcterms:W3CDTF">2019-09-25T07:27:00Z</dcterms:created>
  <dcterms:modified xsi:type="dcterms:W3CDTF">2019-10-10T13:31:00Z</dcterms:modified>
</cp:coreProperties>
</file>