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Kaji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6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</w:t>
      </w:r>
      <w:r w:rsidR="00C24341">
        <w:rPr>
          <w:sz w:val="24"/>
          <w:szCs w:val="24"/>
        </w:rPr>
        <w:t xml:space="preserve">ochroną danych osobowych można </w:t>
      </w:r>
      <w:bookmarkStart w:id="0" w:name="_GoBack"/>
      <w:bookmarkEnd w:id="0"/>
      <w:r w:rsidRPr="002A754B">
        <w:rPr>
          <w:sz w:val="24"/>
          <w:szCs w:val="24"/>
        </w:rPr>
        <w:t xml:space="preserve">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7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podpis osoby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27"/>
    <w:rsid w:val="00642B27"/>
    <w:rsid w:val="00753AD3"/>
    <w:rsid w:val="00A66B2E"/>
    <w:rsid w:val="00B144D5"/>
    <w:rsid w:val="00C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</dc:creator>
  <cp:keywords/>
  <dc:description/>
  <cp:lastModifiedBy>wicedyrektor</cp:lastModifiedBy>
  <cp:revision>7</cp:revision>
  <dcterms:created xsi:type="dcterms:W3CDTF">2018-09-25T09:27:00Z</dcterms:created>
  <dcterms:modified xsi:type="dcterms:W3CDTF">2021-07-28T19:23:00Z</dcterms:modified>
</cp:coreProperties>
</file>