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0A" w:rsidRDefault="003E6159">
      <w:r w:rsidRPr="003E6159">
        <w:t xml:space="preserve">Dyrektor </w:t>
      </w:r>
      <w:r>
        <w:t>Szkoły Podstawowej nr 17 z Oddziałami Dwujęzycznymi w Bydgoszczy</w:t>
      </w:r>
      <w:r w:rsidRPr="003E6159">
        <w:t xml:space="preserve"> </w:t>
      </w:r>
    </w:p>
    <w:p w:rsidR="00D37D9B" w:rsidRDefault="003E6159">
      <w:bookmarkStart w:id="0" w:name="_GoBack"/>
      <w:bookmarkEnd w:id="0"/>
      <w:r w:rsidRPr="003E6159">
        <w:t>informuje, że realizując obowiązek wynikający z § 34 ust. 10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2017 r., poz. 1911 ze zmianami), sprawozdania finansowe szkoły są opublikowane w Biuletynie Informacji Publicznej Bydgoskiego Biura Finansów Oświaty pod następującym adresem: http://bip.bbfo.bydgoszcz.pl/bbfo/450/sprawozdania-finansowe-jednostek-oswiatowych.html</w:t>
      </w:r>
    </w:p>
    <w:sectPr w:rsidR="00D37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59"/>
    <w:rsid w:val="000731A6"/>
    <w:rsid w:val="003E6159"/>
    <w:rsid w:val="00D37D9B"/>
    <w:rsid w:val="00E23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DC6"/>
  <w15:chartTrackingRefBased/>
  <w15:docId w15:val="{B4B917DB-C8CC-479B-9AAF-8F771842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666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szkoła</cp:lastModifiedBy>
  <cp:revision>2</cp:revision>
  <dcterms:created xsi:type="dcterms:W3CDTF">2019-05-10T07:02:00Z</dcterms:created>
  <dcterms:modified xsi:type="dcterms:W3CDTF">2019-05-10T07:02:00Z</dcterms:modified>
</cp:coreProperties>
</file>