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DCEC7" w14:textId="26AF60E9" w:rsidR="00B46E88" w:rsidRPr="00B46E88" w:rsidRDefault="00B51898" w:rsidP="00B46E88">
      <w:pP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SP30</w:t>
      </w:r>
      <w:r w:rsidR="00B46E88" w:rsidRPr="00B46E88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– zgoda – proces rekrutacji pracownika na dane stanowisko</w:t>
      </w:r>
    </w:p>
    <w:p w14:paraId="13F286C8" w14:textId="77777777" w:rsidR="00B46E88" w:rsidRDefault="00B46E88" w:rsidP="00B46E88">
      <w:pPr>
        <w:rPr>
          <w:rFonts w:asciiTheme="minorHAnsi" w:hAnsiTheme="minorHAnsi" w:cstheme="minorHAnsi"/>
          <w:shd w:val="clear" w:color="auto" w:fill="FFFFFF"/>
        </w:rPr>
      </w:pPr>
    </w:p>
    <w:p w14:paraId="5A295C01" w14:textId="18B05B30" w:rsidR="00B46E88" w:rsidRDefault="00B46E88" w:rsidP="00876ECA">
      <w:pPr>
        <w:jc w:val="both"/>
      </w:pPr>
      <w:r>
        <w:t>Wyrażam zgodę na przetwarzanie moich danych o</w:t>
      </w:r>
      <w:r w:rsidR="00AB3C72">
        <w:t xml:space="preserve">sobowych przez </w:t>
      </w:r>
      <w:r w:rsidR="00876ECA">
        <w:t xml:space="preserve">Szkołę Podstawową nr 30 </w:t>
      </w:r>
      <w:r w:rsidR="00876ECA">
        <w:br/>
        <w:t>im. Szarych Szeregów z Oddziałami Dwujęzycznymi przy ul. T. Czackiego 8</w:t>
      </w:r>
      <w:r>
        <w:t xml:space="preserve"> w Bydgoszczy, zawartych w przekazanych przeze mnie dokumentach aplikacyjnych, dla potrzeb rekrutacji na stanowisko </w:t>
      </w:r>
      <w:r w:rsidR="00876ECA">
        <w:t xml:space="preserve">nauczyciela </w:t>
      </w:r>
      <w:r w:rsidR="001303FF">
        <w:t>plastyki</w:t>
      </w:r>
      <w:bookmarkStart w:id="0" w:name="_GoBack"/>
      <w:bookmarkEnd w:id="0"/>
      <w:r>
        <w:t>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FBB78C9" w14:textId="77777777" w:rsidR="00B46E88" w:rsidRDefault="00B46E88" w:rsidP="00876ECA">
      <w:pPr>
        <w:jc w:val="both"/>
      </w:pPr>
      <w:r>
        <w:rPr>
          <w:rFonts w:asciiTheme="minorHAnsi" w:hAnsiTheme="minorHAnsi" w:cstheme="minorHAnsi"/>
          <w:shd w:val="clear" w:color="auto" w:fill="FFFFFF"/>
        </w:rPr>
        <w:t>Zgodę możną wycofać w dowolnym czasie. Wycofanie zgody nie wpływa na zgodność z prawem przetwarzania dokonanego przed jej wycofaniem.</w:t>
      </w:r>
    </w:p>
    <w:p w14:paraId="5615C2D6" w14:textId="77777777" w:rsidR="00B46E88" w:rsidRDefault="00B46E88" w:rsidP="00876ECA">
      <w:pPr>
        <w:jc w:val="both"/>
        <w:rPr>
          <w:rFonts w:asciiTheme="minorHAnsi" w:hAnsiTheme="minorHAnsi" w:cstheme="minorHAnsi"/>
        </w:rPr>
      </w:pPr>
    </w:p>
    <w:p w14:paraId="1BE0637C" w14:textId="77777777" w:rsidR="00B46E88" w:rsidRDefault="00B46E88" w:rsidP="00B46E88">
      <w:pPr>
        <w:rPr>
          <w:rFonts w:asciiTheme="minorHAnsi" w:hAnsiTheme="minorHAnsi" w:cstheme="minorHAnsi"/>
        </w:rPr>
      </w:pPr>
    </w:p>
    <w:p w14:paraId="0A555A6D" w14:textId="439B65A1" w:rsidR="00B46E88" w:rsidRDefault="00876ECA" w:rsidP="00876ECA">
      <w:pPr>
        <w:ind w:left="495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>………………….…………..</w:t>
      </w:r>
      <w:r w:rsidR="00B46E88">
        <w:rPr>
          <w:rFonts w:asciiTheme="minorHAnsi" w:hAnsiTheme="minorHAnsi" w:cstheme="minorHAnsi"/>
        </w:rPr>
        <w:t>…………………………………</w:t>
      </w:r>
      <w:r w:rsidR="00B46E88">
        <w:rPr>
          <w:rFonts w:asciiTheme="minorHAnsi" w:hAnsiTheme="minorHAnsi" w:cstheme="minorHAnsi"/>
        </w:rPr>
        <w:br/>
      </w:r>
      <w:r w:rsidR="00B46E88">
        <w:rPr>
          <w:rFonts w:asciiTheme="minorHAnsi" w:hAnsiTheme="minorHAnsi" w:cstheme="minorHAnsi"/>
          <w:sz w:val="16"/>
          <w:szCs w:val="16"/>
        </w:rPr>
        <w:t>(podpis osoby ubiegającej się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46E88">
        <w:rPr>
          <w:rFonts w:asciiTheme="minorHAnsi" w:hAnsiTheme="minorHAnsi" w:cstheme="minorHAnsi"/>
          <w:sz w:val="16"/>
          <w:szCs w:val="16"/>
        </w:rPr>
        <w:t>o stanowisko)</w:t>
      </w:r>
    </w:p>
    <w:p w14:paraId="3B96AED9" w14:textId="1EBEA11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23786B1" w14:textId="469E88F4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F8C84A" w14:textId="45289BF2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1F35D51" w14:textId="304FD46D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19537F0" w14:textId="548F999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4047141" w14:textId="5979946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283FA37D" w14:textId="2C6FCB5A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7D90679" w14:textId="3BDA3470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3D1A766B" w14:textId="3B3DB6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98FE961" w14:textId="30F8F8A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679394" w14:textId="5295731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4A6D7A38" w14:textId="64F6A503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652548CB" w14:textId="62667261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F3EDCE4" w14:textId="79ACCEA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5809C81" w14:textId="6200F7C6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A2E4AF5" w14:textId="52F822A9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1456807E" w14:textId="558C261B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C9ECCD2" w14:textId="73248D85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C56239F" w14:textId="7777777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0B5A19AF" w14:textId="1A980307" w:rsidR="00F52731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54B8DCB6" w14:textId="77777777" w:rsidR="00F52731" w:rsidRPr="00AB7959" w:rsidRDefault="00F52731" w:rsidP="00876ECA">
      <w:pPr>
        <w:ind w:left="4956"/>
        <w:rPr>
          <w:rFonts w:asciiTheme="minorHAnsi" w:hAnsiTheme="minorHAnsi" w:cstheme="minorHAnsi"/>
          <w:sz w:val="16"/>
          <w:szCs w:val="16"/>
        </w:rPr>
      </w:pPr>
    </w:p>
    <w:p w14:paraId="7D871CA9" w14:textId="6D7F459D" w:rsidR="00AB7959" w:rsidRPr="00AB7959" w:rsidRDefault="00F52731" w:rsidP="00AB7959">
      <w:pPr>
        <w:pStyle w:val="Nagwek1"/>
        <w:numPr>
          <w:ilvl w:val="0"/>
          <w:numId w:val="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lastRenderedPageBreak/>
        <w:t>K</w:t>
      </w:r>
      <w:r w:rsidR="00AB7959" w:rsidRPr="00AB7959">
        <w:rPr>
          <w:rFonts w:asciiTheme="minorHAnsi" w:hAnsiTheme="minorHAnsi" w:cstheme="minorHAnsi"/>
          <w:color w:val="auto"/>
          <w:sz w:val="20"/>
          <w:szCs w:val="20"/>
        </w:rPr>
        <w:t xml:space="preserve">lauzula informacyjna </w:t>
      </w:r>
    </w:p>
    <w:p w14:paraId="43637302" w14:textId="77777777" w:rsidR="00AB7959" w:rsidRPr="00AB7959" w:rsidRDefault="00AB7959" w:rsidP="00AB7959">
      <w:pPr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w sprawie ochrony osób fizycznych w związku z przetwarzaniem danych osobowych </w:t>
      </w:r>
      <w:r w:rsidRPr="00AB7959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 (Dz. Urz. UE L 119.1) – dalej RODO</w:t>
      </w:r>
    </w:p>
    <w:p w14:paraId="593FF80E" w14:textId="4EA5E11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Administratorem Państwa danych przetwarzanych w ramach procesu r</w:t>
      </w:r>
      <w:r w:rsidR="00AB3C72">
        <w:rPr>
          <w:rFonts w:asciiTheme="minorHAnsi" w:hAnsiTheme="minorHAnsi" w:cstheme="minorHAnsi"/>
          <w:color w:val="000000"/>
          <w:sz w:val="20"/>
          <w:szCs w:val="20"/>
        </w:rPr>
        <w:t>ekrutacji jest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 xml:space="preserve"> Szkoła Podstawowa nr 30 im. Szarych Szeregów z Oddziałami Dwujęzycznymi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z siedzibą przy ul. </w:t>
      </w:r>
      <w:r w:rsidR="00F52731">
        <w:rPr>
          <w:rFonts w:asciiTheme="minorHAnsi" w:hAnsiTheme="minorHAnsi" w:cstheme="minorHAnsi"/>
          <w:color w:val="000000"/>
          <w:sz w:val="20"/>
          <w:szCs w:val="20"/>
        </w:rPr>
        <w:t>T. Czackiego 8,</w:t>
      </w:r>
      <w:r w:rsidR="00AB3C72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85-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138</w:t>
      </w:r>
      <w:r w:rsidRPr="00AB7959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Bydgoszcz</w:t>
      </w:r>
      <w:r w:rsidR="00F52731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</w:t>
      </w:r>
    </w:p>
    <w:p w14:paraId="061C133F" w14:textId="60333678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 sprawach związanych z ochroną swoich danych osobowych możecie się Państwo kontaktować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 xml:space="preserve">z Inspektorem Ochrony Danych </w:t>
      </w:r>
      <w:r w:rsidR="00B51898">
        <w:rPr>
          <w:rFonts w:asciiTheme="minorHAnsi" w:hAnsiTheme="minorHAnsi" w:cstheme="minorHAnsi"/>
          <w:sz w:val="20"/>
          <w:szCs w:val="20"/>
        </w:rPr>
        <w:t>Szkoły Podstawowej nr 30</w:t>
      </w:r>
      <w:r w:rsidRPr="00AB7959">
        <w:rPr>
          <w:rFonts w:asciiTheme="minorHAnsi" w:hAnsiTheme="minorHAnsi" w:cstheme="minorHAnsi"/>
          <w:sz w:val="20"/>
          <w:szCs w:val="20"/>
        </w:rPr>
        <w:t xml:space="preserve"> w Bydgoszczy za pomocą e-mail: </w:t>
      </w:r>
      <w:hyperlink r:id="rId5" w:history="1">
        <w:r w:rsidRPr="00AB7959">
          <w:rPr>
            <w:rStyle w:val="Hipercze"/>
            <w:rFonts w:asciiTheme="minorHAnsi" w:hAnsiTheme="minorHAnsi" w:cstheme="minorHAnsi"/>
            <w:b/>
            <w:sz w:val="20"/>
            <w:szCs w:val="20"/>
          </w:rPr>
          <w:t>iod@um.bydgoszcz.pl</w:t>
        </w:r>
      </w:hyperlink>
      <w:r w:rsidRPr="00AB795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7E1B0969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osobowe w zakresie wskazanym w przepisach prawa pracy ( m.in. ustawa Kodeks pracy, ustawa Karta Nauczyciela) </w:t>
      </w:r>
      <w:r w:rsidRPr="00AB7959">
        <w:rPr>
          <w:rFonts w:asciiTheme="minorHAnsi" w:hAnsiTheme="minorHAnsi" w:cstheme="minorHAnsi"/>
          <w:iCs/>
          <w:color w:val="000000"/>
          <w:sz w:val="20"/>
          <w:szCs w:val="20"/>
        </w:rPr>
        <w:t>będą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przetwarzane w celu przeprowadzenia obecnego postępowania rekrutacyjnego. Natomiast inne dane, w tym dane do kontaktu, na podstawie zgody </w:t>
      </w:r>
      <w:r w:rsidRPr="00AB7959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(art. 6 ust. 1 lit. a RODO)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>, która może zostać odwołana w dowolnym czasie.</w:t>
      </w:r>
    </w:p>
    <w:p w14:paraId="68B060BC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Zgoda na przetwarzanie danych osobowych jest dobrowolna. Można ją wycofać w każdym momencie, co skutkować będzie niemożliwością wzięcia udziału w procesie rekrutacji na podane stanowisko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ogłoszeniu.</w:t>
      </w:r>
    </w:p>
    <w:p w14:paraId="517BF738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Dane będą udostępniane podmiotom uprawnionym na podstawie przepisów prawa.</w:t>
      </w:r>
    </w:p>
    <w:p w14:paraId="1BC800E7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 danych osobowych mogą mieć dostęp pracownicy administratora danych na podstawie wydanych upoważnień.</w:t>
      </w:r>
    </w:p>
    <w:p w14:paraId="62D7646C" w14:textId="55FB0183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Państwa dane zgromadzone w obecnym procesie rekrutacyjnym będą przechowywane </w:t>
      </w:r>
      <w:r w:rsidR="00876ECA">
        <w:rPr>
          <w:rFonts w:asciiTheme="minorHAnsi" w:hAnsiTheme="minorHAnsi" w:cstheme="minorHAnsi"/>
          <w:b/>
          <w:color w:val="000000"/>
          <w:sz w:val="20"/>
          <w:szCs w:val="20"/>
        </w:rPr>
        <w:t>do zakończenia procesu rekrutacji przez 14 dni.</w:t>
      </w:r>
    </w:p>
    <w:p w14:paraId="7C348083" w14:textId="77777777" w:rsidR="00AB7959" w:rsidRPr="00AB7959" w:rsidRDefault="00AB7959" w:rsidP="00AB795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 związku z przetwarzaniem danych osobowych jesteście Państwo uprawnieni do:</w:t>
      </w:r>
    </w:p>
    <w:p w14:paraId="05331668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Dostępu do danych osobowych.</w:t>
      </w:r>
    </w:p>
    <w:p w14:paraId="13EF4E27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Poprawiania danych osobowych.</w:t>
      </w:r>
    </w:p>
    <w:p w14:paraId="5E95F4C0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Cofnięcia zgody w dowolnym momencie bez wpływu na zgodność z prawem przetwarzania, którego dokonano na podstaw</w:t>
      </w:r>
      <w:r>
        <w:rPr>
          <w:rFonts w:asciiTheme="minorHAnsi" w:hAnsiTheme="minorHAnsi" w:cstheme="minorHAnsi"/>
          <w:sz w:val="20"/>
          <w:szCs w:val="20"/>
        </w:rPr>
        <w:t xml:space="preserve">ie zgody przed jej cofnięciem. </w:t>
      </w:r>
      <w:r w:rsidRPr="00AB7959">
        <w:rPr>
          <w:rFonts w:asciiTheme="minorHAnsi" w:hAnsiTheme="minorHAnsi" w:cstheme="minorHAnsi"/>
          <w:sz w:val="20"/>
          <w:szCs w:val="20"/>
        </w:rPr>
        <w:t>O wycofaniu zgody należy  powiadomić w formie pisemnej i mailowej Administratora Danych Osobowych.</w:t>
      </w:r>
    </w:p>
    <w:p w14:paraId="39DB47A3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żądania usunięcia danych w przypadku cofnięcia zgody na ich przetwarzanie.</w:t>
      </w:r>
    </w:p>
    <w:p w14:paraId="2C58028C" w14:textId="77777777" w:rsidR="00AB7959" w:rsidRPr="00AB7959" w:rsidRDefault="00AB7959" w:rsidP="00AB7959">
      <w:pPr>
        <w:pStyle w:val="Akapitzlist"/>
        <w:numPr>
          <w:ilvl w:val="1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Wniesienia żądania ograniczenia przetwarzania danych wyłącznie do ich przechowywania 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przypadku:</w:t>
      </w:r>
    </w:p>
    <w:p w14:paraId="47666F87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zakwestionowania prawidłowości danych lub podstawy prawnej ich przetwarzania,</w:t>
      </w:r>
    </w:p>
    <w:p w14:paraId="3FD1708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potrzeby zapobieżenia usunięcia Państwa danych, pomimo wygaśnięcia prawnego tytułu do ich przetwarzania przez Szkołę w celu umożliwienia Państwu ustalenia, dochodzenia lub obrony roszczeń,</w:t>
      </w:r>
    </w:p>
    <w:p w14:paraId="60D5ABE6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</w:t>
      </w:r>
      <w:r>
        <w:rPr>
          <w:rFonts w:asciiTheme="minorHAnsi" w:hAnsiTheme="minorHAnsi" w:cstheme="minorHAnsi"/>
          <w:sz w:val="20"/>
          <w:szCs w:val="20"/>
        </w:rPr>
        <w:br/>
      </w:r>
      <w:r w:rsidRPr="00AB7959">
        <w:rPr>
          <w:rFonts w:asciiTheme="minorHAnsi" w:hAnsiTheme="minorHAnsi" w:cstheme="minorHAnsi"/>
          <w:sz w:val="20"/>
          <w:szCs w:val="20"/>
        </w:rPr>
        <w:t>w przypadku przetwarzania danych z użyciem systemów informatycznych).</w:t>
      </w:r>
    </w:p>
    <w:p w14:paraId="003088C0" w14:textId="77777777" w:rsidR="00AB7959" w:rsidRPr="00AB7959" w:rsidRDefault="00AB7959" w:rsidP="00AB7959">
      <w:pPr>
        <w:pStyle w:val="Akapitzlist"/>
        <w:numPr>
          <w:ilvl w:val="2"/>
          <w:numId w:val="2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>Wniesienia skargi do organu nadzorczego – Prezesa Urzędu Ochrony Danych Osobowych.</w:t>
      </w:r>
    </w:p>
    <w:p w14:paraId="60FADA55" w14:textId="77777777" w:rsidR="00AB7959" w:rsidRPr="00AB7959" w:rsidRDefault="00AB7959" w:rsidP="00AB795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sz w:val="20"/>
          <w:szCs w:val="20"/>
        </w:rPr>
        <w:t xml:space="preserve">Pani / Pana dane osobowe  nie podlegają zautomatyzowanemu podejmowaniu decyzji, w tym profilowaniu.  </w:t>
      </w:r>
    </w:p>
    <w:p w14:paraId="6892063F" w14:textId="2E2163B4" w:rsidR="00AB7959" w:rsidRPr="00F52731" w:rsidRDefault="00AB7959" w:rsidP="00F52731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B7959">
        <w:rPr>
          <w:rFonts w:asciiTheme="minorHAnsi" w:hAnsiTheme="minorHAnsi" w:cstheme="minorHAnsi"/>
          <w:color w:val="000000"/>
          <w:sz w:val="20"/>
          <w:szCs w:val="20"/>
        </w:rPr>
        <w:t>Podanie przez Panią / Pana danych osobowych w zakresie wynikającym z art. 22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1</w:t>
      </w:r>
      <w:r w:rsidRPr="00AB7959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Pr="00AB7959">
        <w:rPr>
          <w:rFonts w:asciiTheme="minorHAnsi" w:hAnsiTheme="minorHAnsi" w:cstheme="minorHAnsi"/>
          <w:color w:val="000000"/>
          <w:sz w:val="20"/>
          <w:szCs w:val="20"/>
        </w:rPr>
        <w:t xml:space="preserve"> Kodeksu pracy jest niezbędne, aby uczestniczyć w postępowaniu rekrutacyjnym. Podanie przez Panią / Pana innych danych osobowych jest dobrowolne.</w:t>
      </w:r>
    </w:p>
    <w:sectPr w:rsidR="00AB7959" w:rsidRPr="00F5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26D49"/>
    <w:multiLevelType w:val="hybridMultilevel"/>
    <w:tmpl w:val="0A56F288"/>
    <w:lvl w:ilvl="0" w:tplc="4BC8C6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6DB3"/>
    <w:multiLevelType w:val="hybridMultilevel"/>
    <w:tmpl w:val="7D34C7E6"/>
    <w:name w:val="WW8Num2"/>
    <w:lvl w:ilvl="0" w:tplc="FFFFFFF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88"/>
    <w:rsid w:val="001303FF"/>
    <w:rsid w:val="007F0C81"/>
    <w:rsid w:val="00876ECA"/>
    <w:rsid w:val="008B3132"/>
    <w:rsid w:val="00AB3C72"/>
    <w:rsid w:val="00AB7959"/>
    <w:rsid w:val="00B46E88"/>
    <w:rsid w:val="00B51898"/>
    <w:rsid w:val="00C21197"/>
    <w:rsid w:val="00CB19A2"/>
    <w:rsid w:val="00DA4191"/>
    <w:rsid w:val="00F5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6F19"/>
  <w15:chartTrackingRefBased/>
  <w15:docId w15:val="{B39957B6-C31D-4BD7-A68E-8F61C0B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88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959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7959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AB7959"/>
    <w:pPr>
      <w:suppressAutoHyphens/>
      <w:spacing w:after="200" w:line="276" w:lineRule="auto"/>
      <w:ind w:left="720"/>
      <w:contextualSpacing/>
    </w:pPr>
    <w:rPr>
      <w:lang w:eastAsia="zh-CN"/>
    </w:rPr>
  </w:style>
  <w:style w:type="character" w:styleId="Hipercze">
    <w:name w:val="Hyperlink"/>
    <w:basedOn w:val="Domylnaczcionkaakapitu"/>
    <w:uiPriority w:val="99"/>
    <w:unhideWhenUsed/>
    <w:rsid w:val="00AB79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79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7959"/>
    <w:pPr>
      <w:spacing w:line="259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7959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95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79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795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Zbielska</dc:creator>
  <cp:keywords/>
  <dc:description/>
  <cp:lastModifiedBy>JZ</cp:lastModifiedBy>
  <cp:revision>2</cp:revision>
  <dcterms:created xsi:type="dcterms:W3CDTF">2025-03-06T09:49:00Z</dcterms:created>
  <dcterms:modified xsi:type="dcterms:W3CDTF">2025-03-06T09:49:00Z</dcterms:modified>
</cp:coreProperties>
</file>