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53" w:rsidRDefault="00833B53"/>
    <w:p w:rsidR="00E121E9" w:rsidRDefault="00E121E9"/>
    <w:p w:rsidR="00E121E9" w:rsidRDefault="00E121E9"/>
    <w:p w:rsidR="00E121E9" w:rsidRDefault="00E121E9"/>
    <w:p w:rsidR="00E121E9" w:rsidRDefault="00E121E9" w:rsidP="00E121E9">
      <w:pPr>
        <w:pStyle w:val="NormalnyWeb"/>
      </w:pPr>
      <w:r>
        <w:rPr>
          <w:rStyle w:val="Pogrubienie"/>
        </w:rPr>
        <w:t>Dyrektor Przedszkola nr 28 Angielskojęzycznego ,,Mały Poliglota’’</w:t>
      </w:r>
      <w:bookmarkStart w:id="0" w:name="_GoBack"/>
      <w:bookmarkEnd w:id="0"/>
      <w:r>
        <w:rPr>
          <w:rStyle w:val="Pogrubienie"/>
        </w:rPr>
        <w:t xml:space="preserve"> informuje, że realizując obowiązek wynikający z § 34 ust. 10 Rozporządzenia Ministra Rozwoju i Finansów z dnia 13 września 2017 r. </w:t>
      </w:r>
      <w:r>
        <w:rPr>
          <w:rStyle w:val="Uwydatnienie"/>
          <w:b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>
        <w:rPr>
          <w:rStyle w:val="Pogrubienie"/>
        </w:rPr>
        <w:t xml:space="preserve"> (tj. Dz. U. z 2020 r., poz. 342), sprawozdania finansowe szkoły</w:t>
      </w:r>
      <w:r>
        <w:rPr>
          <w:rStyle w:val="Uwydatnienie"/>
          <w:b/>
          <w:bCs/>
        </w:rPr>
        <w:t> </w:t>
      </w:r>
      <w:r>
        <w:rPr>
          <w:rStyle w:val="Pogrubienie"/>
        </w:rPr>
        <w:t xml:space="preserve">są opublikowane w Biuletynie Informacji Publicznej Bydgoskiego Biura Finansów Oświaty pod następującym adresem: </w:t>
      </w:r>
      <w:hyperlink r:id="rId4" w:history="1">
        <w:r>
          <w:rPr>
            <w:rStyle w:val="Hipercze"/>
            <w:b/>
            <w:bCs/>
          </w:rPr>
          <w:t>http://bip.bbfo.bydgoszcz.pl/bbfo/450/sprawozdania-finansowe-jednostek-oswiatowych.html</w:t>
        </w:r>
      </w:hyperlink>
    </w:p>
    <w:p w:rsidR="00E121E9" w:rsidRDefault="00E121E9" w:rsidP="00E121E9">
      <w:pPr>
        <w:pStyle w:val="NormalnyWeb"/>
      </w:pPr>
      <w:r>
        <w:t> </w:t>
      </w:r>
    </w:p>
    <w:p w:rsidR="00E121E9" w:rsidRDefault="00E121E9" w:rsidP="00E121E9">
      <w:pPr>
        <w:pStyle w:val="NormalnyWeb"/>
      </w:pPr>
      <w:r>
        <w:t> </w:t>
      </w:r>
    </w:p>
    <w:p w:rsidR="00E121E9" w:rsidRDefault="00E121E9"/>
    <w:p w:rsidR="00E121E9" w:rsidRDefault="00E121E9"/>
    <w:sectPr w:rsidR="00E12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E9"/>
    <w:rsid w:val="00833B53"/>
    <w:rsid w:val="00E1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F623"/>
  <w15:chartTrackingRefBased/>
  <w15:docId w15:val="{630A1E5C-AC6F-4DFB-BCA1-BF1F55E1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21E9"/>
    <w:rPr>
      <w:b/>
      <w:bCs/>
    </w:rPr>
  </w:style>
  <w:style w:type="character" w:styleId="Uwydatnienie">
    <w:name w:val="Emphasis"/>
    <w:basedOn w:val="Domylnaczcionkaakapitu"/>
    <w:uiPriority w:val="20"/>
    <w:qFormat/>
    <w:rsid w:val="00E121E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12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2024-05-08T07:34:00Z</dcterms:created>
  <dcterms:modified xsi:type="dcterms:W3CDTF">2024-05-08T07:36:00Z</dcterms:modified>
</cp:coreProperties>
</file>