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>pracy na stanowisku</w:t>
      </w:r>
      <w:r w:rsidR="0091133F">
        <w:rPr>
          <w:rFonts w:ascii="Times New Roman" w:hAnsi="Times New Roman" w:cs="Times New Roman"/>
          <w:sz w:val="24"/>
          <w:szCs w:val="24"/>
        </w:rPr>
        <w:t xml:space="preserve"> samodzielnego referenta.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Psychologiczno–Pedagogiczną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91133F">
        <w:rPr>
          <w:rFonts w:ascii="Times New Roman" w:hAnsi="Times New Roman" w:cs="Times New Roman"/>
          <w:sz w:val="24"/>
          <w:szCs w:val="24"/>
        </w:rPr>
        <w:t>samodzielnego referenta.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36A0A"/>
    <w:rsid w:val="000958F0"/>
    <w:rsid w:val="000A6994"/>
    <w:rsid w:val="00104495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5678F4"/>
    <w:rsid w:val="0062533C"/>
    <w:rsid w:val="006323FF"/>
    <w:rsid w:val="00856248"/>
    <w:rsid w:val="0086156B"/>
    <w:rsid w:val="0091133F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76521F-0784-434C-92A7-496654D76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2020-06-02T12:00:00Z</dcterms:created>
  <dcterms:modified xsi:type="dcterms:W3CDTF">2020-06-02T12:00:00Z</dcterms:modified>
</cp:coreProperties>
</file>