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C0D" w:rsidRDefault="00290CC2" w:rsidP="00906E0F">
      <w:r>
        <w:t>M</w:t>
      </w:r>
      <w:r w:rsidR="008D67E8">
        <w:t>odern</w:t>
      </w:r>
      <w:r>
        <w:t>izacja</w:t>
      </w:r>
      <w:r w:rsidR="008D67E8">
        <w:t xml:space="preserve"> </w:t>
      </w:r>
      <w:r w:rsidR="007A7A54">
        <w:t>sieci komputerowej</w:t>
      </w:r>
      <w:r w:rsidR="00536D41">
        <w:t xml:space="preserve"> w budynku</w:t>
      </w:r>
      <w:r w:rsidR="00900902">
        <w:t>:</w:t>
      </w:r>
      <w:r w:rsidR="00FF0416">
        <w:t xml:space="preserve"> </w:t>
      </w:r>
      <w:r w:rsidR="003E229F">
        <w:t>Bursa nr 1</w:t>
      </w:r>
      <w:r w:rsidR="00E66D0F">
        <w:t xml:space="preserve"> </w:t>
      </w:r>
      <w:r w:rsidR="00900902">
        <w:t xml:space="preserve"> </w:t>
      </w:r>
      <w:r w:rsidR="00AB564F">
        <w:t xml:space="preserve">ul. </w:t>
      </w:r>
      <w:r w:rsidR="003E229F">
        <w:t xml:space="preserve">Bartosza Głowackiego </w:t>
      </w:r>
      <w:r w:rsidR="00202EC6">
        <w:t xml:space="preserve"> </w:t>
      </w:r>
      <w:r w:rsidR="003E229F">
        <w:t>3</w:t>
      </w:r>
      <w:r w:rsidR="00202EC6">
        <w:t>7</w:t>
      </w:r>
    </w:p>
    <w:p w:rsidR="00900902" w:rsidRDefault="00E32E0A" w:rsidP="00900902">
      <w:r>
        <w:t>Zakres prac</w:t>
      </w:r>
      <w:r w:rsidR="00906E0F">
        <w:t>:</w:t>
      </w:r>
    </w:p>
    <w:p w:rsidR="000E572D" w:rsidRDefault="000E572D" w:rsidP="00665A4B">
      <w:pPr>
        <w:pStyle w:val="Akapitzlist"/>
        <w:numPr>
          <w:ilvl w:val="0"/>
          <w:numId w:val="2"/>
        </w:numPr>
      </w:pPr>
      <w:r>
        <w:t>Wybudowanie sieci LAN w następujących pomieszczeniach:</w:t>
      </w:r>
    </w:p>
    <w:tbl>
      <w:tblPr>
        <w:tblStyle w:val="Tabela-Siatka"/>
        <w:tblW w:w="10145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1734"/>
        <w:gridCol w:w="1418"/>
        <w:gridCol w:w="850"/>
        <w:gridCol w:w="851"/>
        <w:gridCol w:w="4728"/>
      </w:tblGrid>
      <w:tr w:rsidR="00900902" w:rsidTr="005B39AF">
        <w:tc>
          <w:tcPr>
            <w:tcW w:w="564" w:type="dxa"/>
            <w:vAlign w:val="center"/>
          </w:tcPr>
          <w:p w:rsidR="00900902" w:rsidRPr="003D2643" w:rsidRDefault="00900902" w:rsidP="007165B7">
            <w:pPr>
              <w:pStyle w:val="Akapitzlist"/>
              <w:ind w:left="0"/>
              <w:jc w:val="center"/>
              <w:rPr>
                <w:b/>
              </w:rPr>
            </w:pPr>
            <w:r w:rsidRPr="003D2643">
              <w:rPr>
                <w:b/>
              </w:rPr>
              <w:t>Lp.</w:t>
            </w:r>
          </w:p>
        </w:tc>
        <w:tc>
          <w:tcPr>
            <w:tcW w:w="1734" w:type="dxa"/>
            <w:vAlign w:val="center"/>
          </w:tcPr>
          <w:p w:rsidR="00900902" w:rsidRPr="003D2643" w:rsidRDefault="00900902" w:rsidP="007165B7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Pomieszczenie</w:t>
            </w:r>
          </w:p>
        </w:tc>
        <w:tc>
          <w:tcPr>
            <w:tcW w:w="1418" w:type="dxa"/>
            <w:vAlign w:val="center"/>
          </w:tcPr>
          <w:p w:rsidR="00900902" w:rsidRPr="003D2643" w:rsidRDefault="00900902" w:rsidP="005B39AF">
            <w:pPr>
              <w:pStyle w:val="Akapitzlist"/>
              <w:ind w:left="23" w:hanging="23"/>
              <w:jc w:val="center"/>
              <w:rPr>
                <w:b/>
              </w:rPr>
            </w:pPr>
            <w:r w:rsidRPr="003D2643">
              <w:rPr>
                <w:b/>
              </w:rPr>
              <w:t>Orientacyjna długość kabla – [m]</w:t>
            </w:r>
          </w:p>
        </w:tc>
        <w:tc>
          <w:tcPr>
            <w:tcW w:w="850" w:type="dxa"/>
            <w:vAlign w:val="center"/>
          </w:tcPr>
          <w:p w:rsidR="00900902" w:rsidRPr="003D2643" w:rsidRDefault="00900902" w:rsidP="007165B7">
            <w:pPr>
              <w:pStyle w:val="Akapitzlist"/>
              <w:ind w:left="0"/>
              <w:jc w:val="center"/>
              <w:rPr>
                <w:b/>
              </w:rPr>
            </w:pPr>
            <w:r w:rsidRPr="003D2643">
              <w:rPr>
                <w:b/>
              </w:rPr>
              <w:t>Liczba gniazd RJ45</w:t>
            </w:r>
          </w:p>
        </w:tc>
        <w:tc>
          <w:tcPr>
            <w:tcW w:w="851" w:type="dxa"/>
            <w:vAlign w:val="center"/>
          </w:tcPr>
          <w:p w:rsidR="00900902" w:rsidRDefault="00900902" w:rsidP="007165B7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Piętro</w:t>
            </w:r>
          </w:p>
        </w:tc>
        <w:tc>
          <w:tcPr>
            <w:tcW w:w="4728" w:type="dxa"/>
            <w:vAlign w:val="center"/>
          </w:tcPr>
          <w:p w:rsidR="00900902" w:rsidRPr="003D2643" w:rsidRDefault="00900902" w:rsidP="007165B7">
            <w:pPr>
              <w:pStyle w:val="Akapitzlist"/>
              <w:ind w:left="0"/>
              <w:jc w:val="center"/>
              <w:rPr>
                <w:b/>
              </w:rPr>
            </w:pPr>
            <w:r w:rsidRPr="003D2643">
              <w:rPr>
                <w:b/>
              </w:rPr>
              <w:t>Uwagi</w:t>
            </w:r>
          </w:p>
        </w:tc>
      </w:tr>
      <w:tr w:rsidR="00C93512" w:rsidTr="005B39AF">
        <w:tc>
          <w:tcPr>
            <w:tcW w:w="5417" w:type="dxa"/>
            <w:gridSpan w:val="5"/>
            <w:vAlign w:val="center"/>
          </w:tcPr>
          <w:p w:rsidR="00C93512" w:rsidRPr="00900902" w:rsidRDefault="00C93512" w:rsidP="003E229F">
            <w:pPr>
              <w:pStyle w:val="Akapitzlist"/>
              <w:ind w:left="0"/>
              <w:jc w:val="center"/>
              <w:rPr>
                <w:b/>
              </w:rPr>
            </w:pPr>
            <w:r w:rsidRPr="00900902">
              <w:rPr>
                <w:b/>
              </w:rPr>
              <w:t xml:space="preserve">Węzeł główny </w:t>
            </w:r>
            <w:r w:rsidR="00FF0416">
              <w:rPr>
                <w:b/>
              </w:rPr>
              <w:t xml:space="preserve">pok. </w:t>
            </w:r>
            <w:r w:rsidR="003E229F">
              <w:rPr>
                <w:b/>
              </w:rPr>
              <w:t xml:space="preserve">412 </w:t>
            </w:r>
            <w:r w:rsidR="005270C4">
              <w:rPr>
                <w:b/>
              </w:rPr>
              <w:t>sala komputerowa</w:t>
            </w:r>
          </w:p>
        </w:tc>
        <w:tc>
          <w:tcPr>
            <w:tcW w:w="4728" w:type="dxa"/>
          </w:tcPr>
          <w:p w:rsidR="00C93512" w:rsidRPr="00900902" w:rsidRDefault="00237915" w:rsidP="00EF0E88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Są 2 </w:t>
            </w:r>
            <w:r w:rsidR="00C93512">
              <w:rPr>
                <w:b/>
              </w:rPr>
              <w:t>szaf</w:t>
            </w:r>
            <w:r>
              <w:rPr>
                <w:b/>
              </w:rPr>
              <w:t xml:space="preserve">ki po 6U. </w:t>
            </w:r>
            <w:r w:rsidR="0032176F">
              <w:rPr>
                <w:b/>
              </w:rPr>
              <w:t xml:space="preserve"> </w:t>
            </w:r>
            <w:r>
              <w:rPr>
                <w:b/>
              </w:rPr>
              <w:t>Zamontować nową szafkę 27U oraz przełożyć ok.48 kabli do nowej szafki.</w:t>
            </w:r>
            <w:r w:rsidR="008556DD">
              <w:rPr>
                <w:b/>
              </w:rPr>
              <w:t xml:space="preserve"> Wszystkie kable zakończone w szafie zamontować na Patchpanleu.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</w:p>
        </w:tc>
      </w:tr>
      <w:tr w:rsidR="00294C3D" w:rsidTr="005B39AF">
        <w:tc>
          <w:tcPr>
            <w:tcW w:w="564" w:type="dxa"/>
          </w:tcPr>
          <w:p w:rsidR="00294C3D" w:rsidRDefault="00294C3D" w:rsidP="00FF227C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1734" w:type="dxa"/>
          </w:tcPr>
          <w:p w:rsidR="00237915" w:rsidRDefault="00237915" w:rsidP="00294C3D">
            <w:pPr>
              <w:pStyle w:val="Akapitzlist"/>
              <w:ind w:left="0"/>
            </w:pPr>
            <w:r>
              <w:t>Dyrektor</w:t>
            </w:r>
          </w:p>
        </w:tc>
        <w:tc>
          <w:tcPr>
            <w:tcW w:w="1418" w:type="dxa"/>
          </w:tcPr>
          <w:p w:rsidR="00294C3D" w:rsidRDefault="00237915" w:rsidP="00294C3D">
            <w:pPr>
              <w:pStyle w:val="Akapitzlist"/>
              <w:ind w:left="0"/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294C3D" w:rsidRDefault="00294C3D" w:rsidP="00294C3D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294C3D" w:rsidRDefault="00237915" w:rsidP="00294C3D">
            <w:pPr>
              <w:pStyle w:val="Akapitzlist"/>
              <w:ind w:left="0"/>
              <w:jc w:val="center"/>
            </w:pPr>
            <w:r>
              <w:t>P</w:t>
            </w:r>
          </w:p>
        </w:tc>
        <w:tc>
          <w:tcPr>
            <w:tcW w:w="4728" w:type="dxa"/>
          </w:tcPr>
          <w:p w:rsidR="00294C3D" w:rsidRDefault="00294C3D" w:rsidP="000E572D">
            <w:pPr>
              <w:pStyle w:val="Akapitzlist"/>
              <w:ind w:left="0"/>
            </w:pPr>
          </w:p>
        </w:tc>
      </w:tr>
      <w:tr w:rsidR="004D29B4" w:rsidTr="005B39AF">
        <w:tc>
          <w:tcPr>
            <w:tcW w:w="564" w:type="dxa"/>
          </w:tcPr>
          <w:p w:rsidR="004D29B4" w:rsidRDefault="004D29B4" w:rsidP="00603541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1734" w:type="dxa"/>
          </w:tcPr>
          <w:p w:rsidR="00237915" w:rsidRDefault="00237915" w:rsidP="00DF0DB7">
            <w:pPr>
              <w:pStyle w:val="Akapitzlist"/>
              <w:ind w:left="0"/>
            </w:pPr>
            <w:r>
              <w:t>Sekretariat</w:t>
            </w:r>
          </w:p>
        </w:tc>
        <w:tc>
          <w:tcPr>
            <w:tcW w:w="1418" w:type="dxa"/>
          </w:tcPr>
          <w:p w:rsidR="004D29B4" w:rsidRDefault="00237915" w:rsidP="00294C3D">
            <w:pPr>
              <w:pStyle w:val="Akapitzlist"/>
              <w:ind w:left="0"/>
              <w:jc w:val="center"/>
            </w:pPr>
            <w:r>
              <w:t>45</w:t>
            </w:r>
          </w:p>
        </w:tc>
        <w:tc>
          <w:tcPr>
            <w:tcW w:w="850" w:type="dxa"/>
          </w:tcPr>
          <w:p w:rsidR="004D29B4" w:rsidRDefault="004D29B4" w:rsidP="00294C3D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4D29B4" w:rsidRDefault="00237915" w:rsidP="00294C3D">
            <w:pPr>
              <w:pStyle w:val="Akapitzlist"/>
              <w:ind w:left="0"/>
              <w:jc w:val="center"/>
            </w:pPr>
            <w:r>
              <w:t>P</w:t>
            </w:r>
          </w:p>
        </w:tc>
        <w:tc>
          <w:tcPr>
            <w:tcW w:w="4728" w:type="dxa"/>
          </w:tcPr>
          <w:p w:rsidR="004D29B4" w:rsidRDefault="004D29B4" w:rsidP="000E572D">
            <w:pPr>
              <w:pStyle w:val="Akapitzlist"/>
              <w:ind w:left="0"/>
            </w:pPr>
          </w:p>
        </w:tc>
      </w:tr>
      <w:tr w:rsidR="004D29B4" w:rsidTr="005B39AF">
        <w:tc>
          <w:tcPr>
            <w:tcW w:w="564" w:type="dxa"/>
          </w:tcPr>
          <w:p w:rsidR="004D29B4" w:rsidRDefault="004D29B4" w:rsidP="00603541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1734" w:type="dxa"/>
          </w:tcPr>
          <w:p w:rsidR="004D29B4" w:rsidRDefault="00237915" w:rsidP="00294C3D">
            <w:pPr>
              <w:pStyle w:val="Akapitzlist"/>
              <w:ind w:left="0"/>
            </w:pPr>
            <w:r>
              <w:t>Finanse</w:t>
            </w:r>
          </w:p>
        </w:tc>
        <w:tc>
          <w:tcPr>
            <w:tcW w:w="1418" w:type="dxa"/>
          </w:tcPr>
          <w:p w:rsidR="004D29B4" w:rsidRDefault="00237915" w:rsidP="00294C3D">
            <w:pPr>
              <w:pStyle w:val="Akapitzlist"/>
              <w:ind w:left="0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4D29B4" w:rsidRDefault="004D29B4" w:rsidP="00294C3D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4D29B4" w:rsidRDefault="00237915" w:rsidP="00294C3D">
            <w:pPr>
              <w:pStyle w:val="Akapitzlist"/>
              <w:ind w:left="0"/>
              <w:jc w:val="center"/>
            </w:pPr>
            <w:r>
              <w:t>P</w:t>
            </w:r>
          </w:p>
        </w:tc>
        <w:tc>
          <w:tcPr>
            <w:tcW w:w="4728" w:type="dxa"/>
          </w:tcPr>
          <w:p w:rsidR="004D29B4" w:rsidRDefault="004D29B4" w:rsidP="000E572D">
            <w:pPr>
              <w:pStyle w:val="Akapitzlist"/>
              <w:ind w:left="0"/>
            </w:pP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4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Hol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P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5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Intendent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80</w:t>
            </w: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P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  <w:r>
              <w:t>Za kuchnią.</w:t>
            </w: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6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Stołówka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P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7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Świetlica przy TV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P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8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Portiernia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P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9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Pok. 114 wychowawcy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10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Biblioteka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11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 xml:space="preserve">Pok. 115 sala </w:t>
            </w:r>
            <w:proofErr w:type="spellStart"/>
            <w:r>
              <w:t>konf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12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214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13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314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14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414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4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</w:p>
        </w:tc>
      </w:tr>
      <w:tr w:rsidR="007D3809" w:rsidRPr="00B809A3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15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AP 01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P</w:t>
            </w:r>
          </w:p>
        </w:tc>
        <w:tc>
          <w:tcPr>
            <w:tcW w:w="4728" w:type="dxa"/>
          </w:tcPr>
          <w:p w:rsidR="007D3809" w:rsidRPr="00B809A3" w:rsidRDefault="007D3809" w:rsidP="007D3809">
            <w:pPr>
              <w:pStyle w:val="Akapitzlist"/>
              <w:ind w:left="0"/>
              <w:rPr>
                <w:lang w:val="en-US"/>
              </w:rPr>
            </w:pP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16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AP 02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P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17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AP 03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P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18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AP 11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19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AP 12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20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AP 13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21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AP 21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22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AP 22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23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AP 23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24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AP 31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25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AP 32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</w:pP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26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AP 33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27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AP 41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4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28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AP 42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4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</w:p>
        </w:tc>
      </w:tr>
      <w:tr w:rsidR="007D3809" w:rsidTr="005B39AF">
        <w:tc>
          <w:tcPr>
            <w:tcW w:w="564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29</w:t>
            </w:r>
          </w:p>
        </w:tc>
        <w:tc>
          <w:tcPr>
            <w:tcW w:w="1734" w:type="dxa"/>
          </w:tcPr>
          <w:p w:rsidR="007D3809" w:rsidRDefault="007D3809" w:rsidP="007D3809">
            <w:pPr>
              <w:pStyle w:val="Akapitzlist"/>
              <w:ind w:left="0"/>
            </w:pPr>
            <w:r>
              <w:t>AP 43</w:t>
            </w:r>
          </w:p>
        </w:tc>
        <w:tc>
          <w:tcPr>
            <w:tcW w:w="1418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</w:p>
        </w:tc>
        <w:tc>
          <w:tcPr>
            <w:tcW w:w="850" w:type="dxa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7D3809" w:rsidRDefault="007D3809" w:rsidP="007D3809">
            <w:pPr>
              <w:pStyle w:val="Akapitzlist"/>
              <w:ind w:left="0"/>
              <w:jc w:val="center"/>
            </w:pPr>
            <w:r>
              <w:t>4</w:t>
            </w:r>
          </w:p>
        </w:tc>
        <w:tc>
          <w:tcPr>
            <w:tcW w:w="4728" w:type="dxa"/>
          </w:tcPr>
          <w:p w:rsidR="007D3809" w:rsidRDefault="007D3809" w:rsidP="007D3809">
            <w:pPr>
              <w:pStyle w:val="Akapitzlist"/>
              <w:ind w:left="0"/>
            </w:pPr>
          </w:p>
        </w:tc>
      </w:tr>
    </w:tbl>
    <w:p w:rsidR="008B3362" w:rsidRDefault="008B3362" w:rsidP="006D76FA">
      <w:pPr>
        <w:pStyle w:val="Akapitzlist"/>
      </w:pPr>
    </w:p>
    <w:p w:rsidR="00564B37" w:rsidRDefault="00564B37" w:rsidP="006D76FA">
      <w:pPr>
        <w:pStyle w:val="Akapitzlist"/>
      </w:pPr>
      <w:r>
        <w:t>Pozostałe prace:</w:t>
      </w:r>
    </w:p>
    <w:p w:rsidR="00564B37" w:rsidRDefault="00564B37" w:rsidP="00564B37">
      <w:pPr>
        <w:pStyle w:val="Akapitzlist"/>
        <w:numPr>
          <w:ilvl w:val="0"/>
          <w:numId w:val="13"/>
        </w:numPr>
      </w:pPr>
      <w:r>
        <w:t>Zamontować 15 AP</w:t>
      </w:r>
      <w:r w:rsidR="002334B4">
        <w:t>,</w:t>
      </w:r>
      <w:r>
        <w:t xml:space="preserve"> </w:t>
      </w:r>
      <w:r w:rsidR="002334B4">
        <w:t>po 3 na piętro (w ok. 1/6,  3/6 i 5/6 długości korytarza)</w:t>
      </w:r>
      <w:r w:rsidR="00EF0E88">
        <w:t xml:space="preserve"> (dostarczone przez zamawiającego)</w:t>
      </w:r>
      <w:r w:rsidR="002334B4">
        <w:t>.</w:t>
      </w:r>
    </w:p>
    <w:p w:rsidR="00F17A3A" w:rsidRDefault="002334B4" w:rsidP="00F17A3A">
      <w:pPr>
        <w:pStyle w:val="Akapitzlist"/>
        <w:numPr>
          <w:ilvl w:val="0"/>
          <w:numId w:val="13"/>
        </w:numPr>
      </w:pPr>
      <w:r>
        <w:t>Wykonać przyłącze światłowodowe z węzła sieci w budynku ZSE-A przy ul. Gajowej 98</w:t>
      </w:r>
      <w:r w:rsidR="00F17A3A">
        <w:t xml:space="preserve"> (Archiwum)</w:t>
      </w:r>
      <w:r>
        <w:t xml:space="preserve"> do </w:t>
      </w:r>
      <w:r w:rsidR="00F17A3A">
        <w:t>węzła</w:t>
      </w:r>
      <w:r>
        <w:t xml:space="preserve"> </w:t>
      </w:r>
      <w:r w:rsidR="00F17A3A">
        <w:t xml:space="preserve">głównego </w:t>
      </w:r>
      <w:r>
        <w:t xml:space="preserve"> w budynku Bursy (sala 412)</w:t>
      </w:r>
      <w:r w:rsidR="00F17A3A">
        <w:t xml:space="preserve">. Długość trasy w budynku ZSE-A ok. 70m Długość rurociągu pomiędzy budynkami ok.90m. Długość trasy w budynku </w:t>
      </w:r>
      <w:r w:rsidR="00F17A3A">
        <w:lastRenderedPageBreak/>
        <w:t>Bursy ok.50m.  Razem ok.210m trasy. Przyłącze wykonać w postaci kabla światłowodowego 12J. W ZSE-A zakończyć na istniejącej przełącznicy w Bursie zakończyć na nowej przełącznicy SC/APC w nowej szafce.</w:t>
      </w:r>
      <w:r w:rsidR="00B809A3">
        <w:t xml:space="preserve"> W obu budynkach umieścić stelaże zapasu i zamontować w nich po 30m zapasu .</w:t>
      </w:r>
    </w:p>
    <w:p w:rsidR="00F17A3A" w:rsidRDefault="007D3809" w:rsidP="00F17A3A">
      <w:pPr>
        <w:pStyle w:val="Akapitzlist"/>
        <w:numPr>
          <w:ilvl w:val="0"/>
          <w:numId w:val="13"/>
        </w:numPr>
      </w:pPr>
      <w:r>
        <w:t>W budynkach</w:t>
      </w:r>
      <w:r w:rsidR="00F17A3A">
        <w:t xml:space="preserve"> kabel światłowodowy ułożyć w korytkach kablowych min. 40x40mm.</w:t>
      </w:r>
    </w:p>
    <w:p w:rsidR="00F17A3A" w:rsidRDefault="00DF7B6F" w:rsidP="00F17A3A">
      <w:pPr>
        <w:pStyle w:val="Akapitzlist"/>
        <w:numPr>
          <w:ilvl w:val="0"/>
          <w:numId w:val="13"/>
        </w:numPr>
      </w:pPr>
      <w:r>
        <w:t>W budynkach</w:t>
      </w:r>
      <w:r w:rsidR="00F17A3A">
        <w:t xml:space="preserve"> ZSE-A </w:t>
      </w:r>
      <w:r>
        <w:t xml:space="preserve">i Bursy </w:t>
      </w:r>
      <w:r w:rsidR="00F17A3A">
        <w:t xml:space="preserve">ułożyć dodatkowo </w:t>
      </w:r>
      <w:r>
        <w:t xml:space="preserve">po </w:t>
      </w:r>
      <w:r w:rsidR="00F17A3A">
        <w:t>2 kable UTP kat.5E od węzła głównego sieci do węzła cieplnego KPEC</w:t>
      </w:r>
      <w:r>
        <w:t xml:space="preserve">. W węźle głównym kabel zakończyć na </w:t>
      </w:r>
      <w:proofErr w:type="spellStart"/>
      <w:r>
        <w:t>patchpanelu</w:t>
      </w:r>
      <w:proofErr w:type="spellEnd"/>
      <w:r>
        <w:t xml:space="preserve"> w węźle KPEC zakończyć gniazdem naściennym.</w:t>
      </w:r>
    </w:p>
    <w:p w:rsidR="007D3809" w:rsidRDefault="007D3809" w:rsidP="007D3809">
      <w:pPr>
        <w:pStyle w:val="Akapitzlist"/>
        <w:ind w:left="1080"/>
      </w:pPr>
    </w:p>
    <w:p w:rsidR="007D3809" w:rsidRPr="007D3809" w:rsidRDefault="007D3809" w:rsidP="007D3809">
      <w:pPr>
        <w:pStyle w:val="Akapitzlist"/>
        <w:numPr>
          <w:ilvl w:val="0"/>
          <w:numId w:val="2"/>
        </w:numPr>
        <w:spacing w:line="288" w:lineRule="auto"/>
        <w:jc w:val="both"/>
        <w:rPr>
          <w:b/>
        </w:rPr>
      </w:pPr>
      <w:r w:rsidRPr="007D3809">
        <w:rPr>
          <w:b/>
        </w:rPr>
        <w:t>Podstawowe wymagania instalacyjne :</w:t>
      </w:r>
    </w:p>
    <w:p w:rsidR="007D3809" w:rsidRDefault="007D3809" w:rsidP="007D3809">
      <w:pPr>
        <w:pStyle w:val="Akapitzlist"/>
        <w:numPr>
          <w:ilvl w:val="0"/>
          <w:numId w:val="14"/>
        </w:numPr>
        <w:spacing w:line="288" w:lineRule="auto"/>
        <w:ind w:left="720"/>
        <w:jc w:val="both"/>
      </w:pPr>
      <w:r w:rsidRPr="00EF48C1">
        <w:t>Gniazdka sieciowe w pokojach powinny zostać umieszczone w okolicy biurek pracowników, dokładne rozmieszczenie gniaz</w:t>
      </w:r>
      <w:r>
        <w:t xml:space="preserve">d zostanie uzgodnić z dyrekcją </w:t>
      </w:r>
      <w:r>
        <w:t>bursy</w:t>
      </w:r>
      <w:r w:rsidRPr="00EF48C1">
        <w:t>.</w:t>
      </w:r>
    </w:p>
    <w:p w:rsidR="007D3809" w:rsidRDefault="007D3809" w:rsidP="007D3809">
      <w:pPr>
        <w:pStyle w:val="Akapitzlist"/>
        <w:numPr>
          <w:ilvl w:val="0"/>
          <w:numId w:val="14"/>
        </w:numPr>
        <w:spacing w:line="288" w:lineRule="auto"/>
        <w:ind w:left="720"/>
        <w:jc w:val="both"/>
      </w:pPr>
      <w:r w:rsidRPr="00EF48C1">
        <w:t>Instalacja powinna zostać umieszczona w korytach kablowych PVC.</w:t>
      </w:r>
    </w:p>
    <w:p w:rsidR="007D3809" w:rsidRDefault="007D3809" w:rsidP="007D3809">
      <w:pPr>
        <w:pStyle w:val="Akapitzlist"/>
        <w:numPr>
          <w:ilvl w:val="0"/>
          <w:numId w:val="14"/>
        </w:numPr>
        <w:spacing w:line="288" w:lineRule="auto"/>
        <w:ind w:left="720"/>
        <w:jc w:val="both"/>
      </w:pPr>
      <w:r w:rsidRPr="0035777F">
        <w:t>Dopuszcza się montaż koryt kablowych PVC bez zastosowania dedykowanych łączników. W takim przypadku</w:t>
      </w:r>
      <w:r w:rsidRPr="00EF48C1">
        <w:t xml:space="preserve"> koryta należy spasować precyzyjnie zachowując max. 1mm przerwy pomiędzy dowolnymi fragmentami koryta. Nie dopuszcza się stosowania jakichkolwiek mas uszczelniających do maskowania połączeń i</w:t>
      </w:r>
      <w:r>
        <w:t> </w:t>
      </w:r>
      <w:r w:rsidRPr="00EF48C1">
        <w:t>ubytków. Koryta w narożnikach należy łączyć przycinając oba fragmenty pod kątem 45 stopni.</w:t>
      </w:r>
    </w:p>
    <w:p w:rsidR="007D3809" w:rsidRDefault="007D3809" w:rsidP="007D3809">
      <w:pPr>
        <w:pStyle w:val="Akapitzlist"/>
        <w:numPr>
          <w:ilvl w:val="0"/>
          <w:numId w:val="14"/>
        </w:numPr>
        <w:spacing w:line="288" w:lineRule="auto"/>
        <w:ind w:left="720"/>
        <w:jc w:val="both"/>
      </w:pPr>
      <w:r w:rsidRPr="00EF48C1">
        <w:t xml:space="preserve">Część </w:t>
      </w:r>
      <w:r w:rsidRPr="00FA013D">
        <w:t>gniazd i korytek jest, trzeba tylko wciągnąć nowe kable. W niektórych pomieszczeniach trzeba ułożyć nowe koryta kablowe</w:t>
      </w:r>
      <w:r>
        <w:t>.</w:t>
      </w:r>
    </w:p>
    <w:p w:rsidR="007D3809" w:rsidRDefault="007D3809" w:rsidP="007D3809">
      <w:pPr>
        <w:pStyle w:val="Akapitzlist"/>
        <w:numPr>
          <w:ilvl w:val="0"/>
          <w:numId w:val="14"/>
        </w:numPr>
        <w:spacing w:line="288" w:lineRule="auto"/>
        <w:ind w:left="720"/>
        <w:jc w:val="both"/>
      </w:pPr>
      <w:r w:rsidRPr="00FA013D">
        <w:t xml:space="preserve">Przekrój wszystkich koryt kablowych, przejść przez stropy oraz ściany powinien zapewniać 50% zapas wolnego miejsca na przyszłą rozbudowę. </w:t>
      </w:r>
    </w:p>
    <w:p w:rsidR="007D3809" w:rsidRDefault="007D3809" w:rsidP="007D3809">
      <w:pPr>
        <w:pStyle w:val="Akapitzlist"/>
        <w:numPr>
          <w:ilvl w:val="0"/>
          <w:numId w:val="14"/>
        </w:numPr>
        <w:spacing w:line="288" w:lineRule="auto"/>
        <w:ind w:left="720"/>
        <w:jc w:val="both"/>
      </w:pPr>
      <w:r w:rsidRPr="00FA013D">
        <w:t>Okablowanie musi spełniać wymagania kategorii 5e potwierdzone pomiarami wszystkich punktów.</w:t>
      </w:r>
      <w:r w:rsidRPr="00EF48C1">
        <w:t xml:space="preserve"> Nie dopuszcza się stosowania kabli CCA (Ang.</w:t>
      </w:r>
      <w:r w:rsidRPr="00FA013D">
        <w:t xml:space="preserve"> </w:t>
      </w:r>
      <w:proofErr w:type="spellStart"/>
      <w:r w:rsidRPr="00FA013D">
        <w:t>Copper</w:t>
      </w:r>
      <w:proofErr w:type="spellEnd"/>
      <w:r w:rsidRPr="00FA013D">
        <w:t xml:space="preserve"> </w:t>
      </w:r>
      <w:proofErr w:type="spellStart"/>
      <w:r w:rsidRPr="00FA013D">
        <w:t>Clad</w:t>
      </w:r>
      <w:proofErr w:type="spellEnd"/>
      <w:r w:rsidRPr="00FA013D">
        <w:t xml:space="preserve"> Aluminium</w:t>
      </w:r>
      <w:r w:rsidRPr="00EF48C1">
        <w:t>). Należy stosować kable wyłącznie miedziane.</w:t>
      </w:r>
    </w:p>
    <w:p w:rsidR="007D3809" w:rsidRPr="00EF48C1" w:rsidRDefault="007D3809" w:rsidP="007D3809">
      <w:pPr>
        <w:pStyle w:val="Akapitzlist"/>
        <w:numPr>
          <w:ilvl w:val="0"/>
          <w:numId w:val="14"/>
        </w:numPr>
        <w:spacing w:line="288" w:lineRule="auto"/>
        <w:ind w:left="720"/>
        <w:jc w:val="both"/>
      </w:pPr>
      <w:r w:rsidRPr="00EF48C1">
        <w:t>Należy wykonać dokumentację istniejącej sieci i nowobudowanej zawierającą co najmniej:</w:t>
      </w:r>
    </w:p>
    <w:p w:rsidR="007D3809" w:rsidRDefault="007D3809" w:rsidP="007D380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ind w:left="1080"/>
        <w:jc w:val="both"/>
      </w:pPr>
      <w:r w:rsidRPr="00EF48C1">
        <w:t>schemat rozpływu kabli na rzucie budynku</w:t>
      </w:r>
      <w:r>
        <w:t>,</w:t>
      </w:r>
    </w:p>
    <w:p w:rsidR="007D3809" w:rsidRDefault="007D3809" w:rsidP="007D380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ind w:left="1080"/>
        <w:jc w:val="both"/>
      </w:pPr>
      <w:r w:rsidRPr="00EF48C1">
        <w:t>inwentaryzację wszystkich kabli (zar</w:t>
      </w:r>
      <w:r>
        <w:t>ówno istniejących jak i nowych),</w:t>
      </w:r>
    </w:p>
    <w:p w:rsidR="007D3809" w:rsidRPr="00EF48C1" w:rsidRDefault="007D3809" w:rsidP="007D380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ind w:left="1080"/>
        <w:jc w:val="both"/>
      </w:pPr>
      <w:r w:rsidRPr="00EF48C1">
        <w:t>Wyniki pomiarów wszystkich kabli (nowe muszą spełniać kat.5e, stare muszą zapewniać „przejście” na wszystkich żyłach, bez zapewnienia spełnienia pozostałych parametrów elektromagnetycznych wymaganych kat. 5e).</w:t>
      </w:r>
    </w:p>
    <w:p w:rsidR="007D3809" w:rsidRDefault="007D3809" w:rsidP="007D3809">
      <w:pPr>
        <w:pStyle w:val="Akapitzlist"/>
        <w:numPr>
          <w:ilvl w:val="0"/>
          <w:numId w:val="14"/>
        </w:numPr>
        <w:spacing w:after="0" w:line="288" w:lineRule="auto"/>
        <w:ind w:left="720"/>
        <w:jc w:val="both"/>
      </w:pPr>
      <w:r w:rsidRPr="00EF48C1">
        <w:t>W przypadku gdy istniejące okablowanie jest uszkodzone należy je naprawić, lub w przypadku braku możliwości naprawy wymienić na nowe.</w:t>
      </w:r>
    </w:p>
    <w:p w:rsidR="007D3809" w:rsidRDefault="007D3809" w:rsidP="007D3809">
      <w:pPr>
        <w:pStyle w:val="Akapitzlist"/>
        <w:numPr>
          <w:ilvl w:val="0"/>
          <w:numId w:val="14"/>
        </w:numPr>
        <w:spacing w:after="0" w:line="288" w:lineRule="auto"/>
        <w:ind w:left="720"/>
        <w:jc w:val="both"/>
      </w:pPr>
      <w:r w:rsidRPr="00FA013D">
        <w:t xml:space="preserve">Oznaczenie wszystkich gniazd (nowych i przebudowywanych), numerem węzła, </w:t>
      </w:r>
      <w:proofErr w:type="spellStart"/>
      <w:r w:rsidRPr="00FA013D">
        <w:t>patch</w:t>
      </w:r>
      <w:r>
        <w:t>panela</w:t>
      </w:r>
      <w:proofErr w:type="spellEnd"/>
      <w:r>
        <w:t xml:space="preserve"> oraz numerem portu, np. </w:t>
      </w:r>
      <w:r w:rsidRPr="00FA013D">
        <w:t xml:space="preserve">3-1-23 </w:t>
      </w:r>
    </w:p>
    <w:p w:rsidR="007D3809" w:rsidRDefault="007D3809" w:rsidP="007D3809">
      <w:pPr>
        <w:pStyle w:val="Akapitzlist"/>
        <w:numPr>
          <w:ilvl w:val="0"/>
          <w:numId w:val="14"/>
        </w:numPr>
        <w:spacing w:after="0" w:line="288" w:lineRule="auto"/>
        <w:ind w:left="720"/>
        <w:jc w:val="both"/>
      </w:pPr>
      <w:r w:rsidRPr="00FA013D">
        <w:t>Osprzęt sieciowy</w:t>
      </w:r>
      <w:r w:rsidRPr="00EF48C1">
        <w:t xml:space="preserve"> należy umieścić w nowych szafach </w:t>
      </w:r>
      <w:proofErr w:type="spellStart"/>
      <w:r w:rsidRPr="00EF48C1">
        <w:t>Rack</w:t>
      </w:r>
      <w:proofErr w:type="spellEnd"/>
      <w:r w:rsidRPr="00EF48C1">
        <w:t xml:space="preserve"> 19”. Pomiędzy </w:t>
      </w:r>
      <w:proofErr w:type="spellStart"/>
      <w:r w:rsidRPr="00EF48C1">
        <w:t>patchpanelami</w:t>
      </w:r>
      <w:proofErr w:type="spellEnd"/>
      <w:r w:rsidRPr="00EF48C1">
        <w:t xml:space="preserve"> co 2 </w:t>
      </w:r>
      <w:proofErr w:type="spellStart"/>
      <w:r w:rsidRPr="00EF48C1">
        <w:t>patchpanele</w:t>
      </w:r>
      <w:proofErr w:type="spellEnd"/>
      <w:r w:rsidRPr="00EF48C1">
        <w:t xml:space="preserve"> 24xRJ-45 1U należy zainstalować jeden </w:t>
      </w:r>
      <w:proofErr w:type="spellStart"/>
      <w:r w:rsidRPr="00EF48C1">
        <w:t>organizer</w:t>
      </w:r>
      <w:proofErr w:type="spellEnd"/>
      <w:r w:rsidRPr="00EF48C1">
        <w:t xml:space="preserve"> kablowy 1U.</w:t>
      </w:r>
    </w:p>
    <w:p w:rsidR="007D3809" w:rsidRDefault="007D3809" w:rsidP="007D3809">
      <w:pPr>
        <w:pStyle w:val="Akapitzlist"/>
        <w:numPr>
          <w:ilvl w:val="0"/>
          <w:numId w:val="14"/>
        </w:numPr>
        <w:spacing w:after="0" w:line="288" w:lineRule="auto"/>
        <w:ind w:left="720"/>
        <w:jc w:val="both"/>
      </w:pPr>
      <w:r>
        <w:t>Pomiędzy p</w:t>
      </w:r>
      <w:r w:rsidRPr="00FA013D">
        <w:t xml:space="preserve">rzełącznikami sieciowymi należy zainstalować </w:t>
      </w:r>
      <w:proofErr w:type="spellStart"/>
      <w:r w:rsidRPr="00FA013D">
        <w:t>organizery</w:t>
      </w:r>
      <w:proofErr w:type="spellEnd"/>
      <w:r w:rsidRPr="00FA013D">
        <w:t xml:space="preserve"> kablowe poziome 1U.</w:t>
      </w:r>
    </w:p>
    <w:p w:rsidR="007D3809" w:rsidRDefault="007D3809" w:rsidP="007D3809">
      <w:pPr>
        <w:pStyle w:val="Akapitzlist"/>
        <w:numPr>
          <w:ilvl w:val="0"/>
          <w:numId w:val="14"/>
        </w:numPr>
        <w:spacing w:after="0" w:line="288" w:lineRule="auto"/>
        <w:ind w:left="720"/>
        <w:jc w:val="both"/>
      </w:pPr>
      <w:r w:rsidRPr="00FA013D">
        <w:t xml:space="preserve">Do przednich profili montażowych co ok.50 cm należy zamontować </w:t>
      </w:r>
      <w:proofErr w:type="spellStart"/>
      <w:r w:rsidRPr="00FA013D">
        <w:t>organizery</w:t>
      </w:r>
      <w:proofErr w:type="spellEnd"/>
      <w:r w:rsidRPr="00FA013D">
        <w:t xml:space="preserve"> kablowe pionowe o</w:t>
      </w:r>
      <w:r>
        <w:t> </w:t>
      </w:r>
      <w:r w:rsidRPr="00FA013D">
        <w:t>wymiarach ok. 80x80mm.</w:t>
      </w:r>
    </w:p>
    <w:p w:rsidR="007D3809" w:rsidRDefault="007D3809" w:rsidP="007D3809">
      <w:pPr>
        <w:pStyle w:val="Akapitzlist"/>
        <w:numPr>
          <w:ilvl w:val="0"/>
          <w:numId w:val="14"/>
        </w:numPr>
        <w:spacing w:after="0" w:line="288" w:lineRule="auto"/>
        <w:ind w:left="720"/>
        <w:jc w:val="both"/>
      </w:pPr>
      <w:r w:rsidRPr="00FA013D">
        <w:t>Część węzłów wymaga wymiany szaf  i osprzętu zainstalowanego w węźle.</w:t>
      </w:r>
    </w:p>
    <w:p w:rsidR="007D3809" w:rsidRDefault="007D3809" w:rsidP="007D3809">
      <w:pPr>
        <w:pStyle w:val="Akapitzlist"/>
        <w:numPr>
          <w:ilvl w:val="0"/>
          <w:numId w:val="14"/>
        </w:numPr>
        <w:spacing w:after="0" w:line="288" w:lineRule="auto"/>
        <w:ind w:left="720"/>
        <w:jc w:val="both"/>
      </w:pPr>
      <w:r w:rsidRPr="00FA013D">
        <w:t>Wszelkie prace wymagające wyłączenia urządzeń sieciowych należy wykonać poza godzinami pracy.</w:t>
      </w:r>
    </w:p>
    <w:p w:rsidR="007D3809" w:rsidRDefault="007D3809" w:rsidP="007D3809">
      <w:pPr>
        <w:pStyle w:val="Akapitzlist"/>
        <w:numPr>
          <w:ilvl w:val="0"/>
          <w:numId w:val="14"/>
        </w:numPr>
        <w:spacing w:after="0" w:line="288" w:lineRule="auto"/>
        <w:ind w:left="720"/>
        <w:jc w:val="both"/>
      </w:pPr>
      <w:r w:rsidRPr="00FA013D">
        <w:lastRenderedPageBreak/>
        <w:t>Szczegóły prac muszą zostać uzgodnione z zamawiającym przed ich rozpoczęciem.</w:t>
      </w:r>
    </w:p>
    <w:p w:rsidR="007D3809" w:rsidRDefault="007D3809" w:rsidP="007D3809">
      <w:pPr>
        <w:pStyle w:val="Akapitzlist"/>
        <w:numPr>
          <w:ilvl w:val="0"/>
          <w:numId w:val="14"/>
        </w:numPr>
        <w:spacing w:after="0" w:line="288" w:lineRule="auto"/>
        <w:ind w:left="720"/>
        <w:jc w:val="both"/>
      </w:pPr>
      <w:r w:rsidRPr="00FA013D">
        <w:t>Wykonanie dokumentacji powykonawczej zawierającej schemat rozmieszczenia wszystkich gniazd w</w:t>
      </w:r>
      <w:r>
        <w:t> </w:t>
      </w:r>
      <w:r w:rsidRPr="00FA013D">
        <w:t>pomieszczeniach oraz przebieg tras kablowych w formie elektronicznej (pliki programu AutoCAD) i</w:t>
      </w:r>
      <w:r>
        <w:t> </w:t>
      </w:r>
      <w:r w:rsidRPr="00FA013D">
        <w:t xml:space="preserve">papierowej w 2 egzemplarzach. </w:t>
      </w:r>
    </w:p>
    <w:p w:rsidR="007D3809" w:rsidRDefault="007D3809" w:rsidP="007D3809">
      <w:pPr>
        <w:pStyle w:val="Akapitzlist"/>
        <w:numPr>
          <w:ilvl w:val="0"/>
          <w:numId w:val="14"/>
        </w:numPr>
        <w:spacing w:after="0" w:line="288" w:lineRule="auto"/>
        <w:ind w:left="720"/>
        <w:jc w:val="both"/>
      </w:pPr>
      <w:r>
        <w:t>Do szaf n</w:t>
      </w:r>
      <w:r w:rsidRPr="00FA013D">
        <w:t xml:space="preserve">ależy dostarczyć  </w:t>
      </w:r>
      <w:proofErr w:type="spellStart"/>
      <w:r w:rsidRPr="00FA013D">
        <w:t>patchcordy</w:t>
      </w:r>
      <w:proofErr w:type="spellEnd"/>
      <w:r w:rsidRPr="00FA013D">
        <w:t xml:space="preserve"> UTP Kat. 5E o odpowiednich długościach tak aby można było je ułożyć bez niepotrzebnego</w:t>
      </w:r>
      <w:r w:rsidRPr="004C5F1C">
        <w:t xml:space="preserve"> zapasu.</w:t>
      </w:r>
      <w:r>
        <w:t xml:space="preserve"> Do pomieszczeń należy dostarczyć </w:t>
      </w:r>
      <w:proofErr w:type="spellStart"/>
      <w:r>
        <w:t>patchcordy</w:t>
      </w:r>
      <w:proofErr w:type="spellEnd"/>
      <w:r>
        <w:t xml:space="preserve"> o długości 3-5m, w zależności od potrzeb.</w:t>
      </w:r>
    </w:p>
    <w:p w:rsidR="007D3809" w:rsidRDefault="007D3809" w:rsidP="007D3809">
      <w:pPr>
        <w:pStyle w:val="Akapitzlist"/>
        <w:numPr>
          <w:ilvl w:val="0"/>
          <w:numId w:val="14"/>
        </w:numPr>
        <w:spacing w:after="0" w:line="288" w:lineRule="auto"/>
        <w:ind w:left="720"/>
        <w:jc w:val="both"/>
      </w:pPr>
      <w:r w:rsidRPr="004C5F1C">
        <w:t>Instalacja</w:t>
      </w:r>
      <w:r w:rsidRPr="00EF48C1">
        <w:t xml:space="preserve"> okablowania powinna być zrealizowana w oparciu o normę PN/EN 50173. </w:t>
      </w:r>
    </w:p>
    <w:p w:rsidR="007D3809" w:rsidRDefault="007D3809" w:rsidP="007D3809">
      <w:pPr>
        <w:pStyle w:val="Akapitzlist"/>
        <w:numPr>
          <w:ilvl w:val="0"/>
          <w:numId w:val="14"/>
        </w:numPr>
        <w:spacing w:after="0" w:line="288" w:lineRule="auto"/>
        <w:ind w:left="720"/>
        <w:jc w:val="both"/>
      </w:pPr>
      <w:r>
        <w:t>Na wybudowaną instalację producent komponentów pasywnych udzieli gwarancji systemowej na okres min. 25 lat.</w:t>
      </w:r>
    </w:p>
    <w:p w:rsidR="007D3809" w:rsidRDefault="007D3809" w:rsidP="007D3809">
      <w:pPr>
        <w:pStyle w:val="Akapitzlist"/>
      </w:pPr>
    </w:p>
    <w:p w:rsidR="007D3809" w:rsidRPr="007D3809" w:rsidRDefault="007D3809" w:rsidP="007D380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sz w:val="24"/>
          <w:szCs w:val="24"/>
        </w:rPr>
      </w:pPr>
      <w:r w:rsidRPr="007D3809">
        <w:rPr>
          <w:sz w:val="24"/>
          <w:szCs w:val="24"/>
        </w:rPr>
        <w:t xml:space="preserve">Wymagania na dostarczane urządzenia </w:t>
      </w:r>
    </w:p>
    <w:p w:rsidR="007D3809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</w:p>
    <w:p w:rsidR="007D3809" w:rsidRPr="003029F4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360"/>
        <w:jc w:val="both"/>
        <w:rPr>
          <w:b/>
        </w:rPr>
      </w:pPr>
      <w:r w:rsidRPr="003029F4">
        <w:rPr>
          <w:b/>
        </w:rPr>
        <w:t xml:space="preserve">Szafka telekomunikacyjna RACK 19” </w:t>
      </w:r>
    </w:p>
    <w:p w:rsidR="007D3809" w:rsidRPr="00127645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>
        <w:t>D</w:t>
      </w:r>
      <w:r w:rsidRPr="00127645">
        <w:t>ostarczyć i zainstalować szafkę RACK 19” o wysokości użytkowej dostosowanej do funkcji węzła (dokładna wysokość zostanie uzgodniona na etapie projektowania</w:t>
      </w:r>
      <w:r>
        <w:t>,</w:t>
      </w:r>
      <w:r w:rsidRPr="00127645">
        <w:t xml:space="preserve"> należy przewidzieć ok. 30% miejsca na przyszłą rozbudowę), o parametrach:</w:t>
      </w:r>
    </w:p>
    <w:p w:rsidR="007D3809" w:rsidRPr="00127645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 w:rsidRPr="00127645">
        <w:t>-</w:t>
      </w:r>
      <w:r w:rsidRPr="00127645">
        <w:tab/>
        <w:t>szerokość 600mm,</w:t>
      </w:r>
    </w:p>
    <w:p w:rsidR="007D3809" w:rsidRPr="00127645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 w:rsidRPr="00127645">
        <w:t>-</w:t>
      </w:r>
      <w:r w:rsidRPr="00127645">
        <w:tab/>
        <w:t>głębokość 600 mm,</w:t>
      </w:r>
    </w:p>
    <w:p w:rsidR="007D3809" w:rsidRPr="00127645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 w:rsidRPr="00127645">
        <w:t>-</w:t>
      </w:r>
      <w:r w:rsidRPr="00127645">
        <w:tab/>
        <w:t xml:space="preserve">kolor – jasno szary, </w:t>
      </w:r>
      <w:r>
        <w:t>lub inny „pasujący” do pomieszczenia,</w:t>
      </w:r>
    </w:p>
    <w:p w:rsidR="007D3809" w:rsidRPr="00127645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 w:rsidRPr="00127645">
        <w:t>-</w:t>
      </w:r>
      <w:r w:rsidRPr="00127645">
        <w:tab/>
        <w:t>panel wentylacyjny</w:t>
      </w:r>
      <w:r>
        <w:t xml:space="preserve"> zamontowany w dachu szafy sterowany termostatem,</w:t>
      </w:r>
    </w:p>
    <w:p w:rsidR="007D3809" w:rsidRPr="00127645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 w:rsidRPr="00127645">
        <w:t>-</w:t>
      </w:r>
      <w:r w:rsidRPr="00127645">
        <w:tab/>
        <w:t>listwa zasilająca</w:t>
      </w:r>
      <w:r>
        <w:t xml:space="preserve"> zasilana z UPS,</w:t>
      </w:r>
    </w:p>
    <w:p w:rsidR="007D3809" w:rsidRPr="00127645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 w:rsidRPr="00127645">
        <w:t>-</w:t>
      </w:r>
      <w:r w:rsidRPr="00127645">
        <w:tab/>
        <w:t>rama spawana z profili stalowych,</w:t>
      </w:r>
    </w:p>
    <w:p w:rsidR="007D3809" w:rsidRPr="00127645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 w:rsidRPr="00127645">
        <w:t>-</w:t>
      </w:r>
      <w:r w:rsidRPr="00127645">
        <w:tab/>
        <w:t>drzwi otwierane prawo lub lewostronnie,</w:t>
      </w:r>
    </w:p>
    <w:p w:rsidR="007D3809" w:rsidRPr="00127645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 w:rsidRPr="00127645">
        <w:t>-</w:t>
      </w:r>
      <w:r w:rsidRPr="00127645">
        <w:tab/>
        <w:t>otwierane boczne ścianki, zamykane na klucz,</w:t>
      </w:r>
    </w:p>
    <w:p w:rsidR="007D3809" w:rsidRPr="00127645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 w:rsidRPr="00127645">
        <w:t>-</w:t>
      </w:r>
      <w:r w:rsidRPr="00127645">
        <w:tab/>
        <w:t>drzwi przednie z szybą hartowaną, otwierane o 180</w:t>
      </w:r>
      <w:r w:rsidRPr="00127645">
        <w:rPr>
          <w:vertAlign w:val="superscript"/>
        </w:rPr>
        <w:t>o</w:t>
      </w:r>
      <w:r w:rsidRPr="00127645">
        <w:t>,</w:t>
      </w:r>
    </w:p>
    <w:p w:rsidR="007D3809" w:rsidRPr="00127645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 w:rsidRPr="00127645">
        <w:t>-</w:t>
      </w:r>
      <w:r w:rsidRPr="00127645">
        <w:tab/>
        <w:t>szafa ustawiona nóżkach poziomujących lub wisząca,  wg możliwości lokalizacyjnych</w:t>
      </w:r>
    </w:p>
    <w:p w:rsidR="007D3809" w:rsidRPr="00127645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 w:rsidRPr="00127645">
        <w:t>-</w:t>
      </w:r>
      <w:r w:rsidRPr="00127645">
        <w:tab/>
        <w:t>wyposażone w 4 profile montażowe 2 z przodu i 2 z tyłu szafy,</w:t>
      </w:r>
    </w:p>
    <w:p w:rsidR="007D3809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  <w:r w:rsidRPr="00127645">
        <w:t>-</w:t>
      </w:r>
      <w:r w:rsidRPr="00127645">
        <w:tab/>
      </w:r>
      <w:r>
        <w:t xml:space="preserve">w razie potrzeby </w:t>
      </w:r>
      <w:r w:rsidRPr="00127645">
        <w:t>wyposażone w półkę</w:t>
      </w:r>
      <w:r>
        <w:t>,</w:t>
      </w:r>
      <w:r w:rsidRPr="00127645">
        <w:t xml:space="preserve"> montowane do 4 profili montażowych 19”.</w:t>
      </w:r>
    </w:p>
    <w:p w:rsidR="007D3809" w:rsidRDefault="007D3809" w:rsidP="007D3809">
      <w:pPr>
        <w:pStyle w:val="Akapitzlist"/>
        <w:widowControl w:val="0"/>
        <w:autoSpaceDE w:val="0"/>
        <w:autoSpaceDN w:val="0"/>
        <w:adjustRightInd w:val="0"/>
        <w:spacing w:line="288" w:lineRule="auto"/>
        <w:ind w:left="708"/>
        <w:jc w:val="both"/>
      </w:pPr>
    </w:p>
    <w:p w:rsidR="007D3809" w:rsidRDefault="007D3809" w:rsidP="007D3809">
      <w:pPr>
        <w:pStyle w:val="Akapitzlist"/>
        <w:ind w:left="1080"/>
      </w:pPr>
    </w:p>
    <w:sectPr w:rsidR="007D3809" w:rsidSect="00AF6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26ACE"/>
    <w:multiLevelType w:val="hybridMultilevel"/>
    <w:tmpl w:val="4BA21B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F249E2"/>
    <w:multiLevelType w:val="hybridMultilevel"/>
    <w:tmpl w:val="2A5A2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E5382E"/>
    <w:multiLevelType w:val="hybridMultilevel"/>
    <w:tmpl w:val="A9DAB9AC"/>
    <w:lvl w:ilvl="0" w:tplc="BABC648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3055A"/>
    <w:multiLevelType w:val="hybridMultilevel"/>
    <w:tmpl w:val="1FF424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ED6EE8"/>
    <w:multiLevelType w:val="hybridMultilevel"/>
    <w:tmpl w:val="342E1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403B3A"/>
    <w:multiLevelType w:val="multilevel"/>
    <w:tmpl w:val="AA702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11C2EA0"/>
    <w:multiLevelType w:val="hybridMultilevel"/>
    <w:tmpl w:val="0420B3E8"/>
    <w:lvl w:ilvl="0" w:tplc="721C1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0A2BF5"/>
    <w:multiLevelType w:val="hybridMultilevel"/>
    <w:tmpl w:val="451A6F6C"/>
    <w:lvl w:ilvl="0" w:tplc="23107E6A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F50B45A">
      <w:start w:val="1"/>
      <w:numFmt w:val="decimal"/>
      <w:lvlText w:val="%3."/>
      <w:lvlJc w:val="right"/>
      <w:pPr>
        <w:ind w:left="1800" w:hanging="180"/>
      </w:pPr>
      <w:rPr>
        <w:rFonts w:ascii="Calibri" w:eastAsia="Calibri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D06512"/>
    <w:multiLevelType w:val="hybridMultilevel"/>
    <w:tmpl w:val="2954D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60D0D"/>
    <w:multiLevelType w:val="hybridMultilevel"/>
    <w:tmpl w:val="D87221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0C45FD"/>
    <w:multiLevelType w:val="hybridMultilevel"/>
    <w:tmpl w:val="9F50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85FB2"/>
    <w:multiLevelType w:val="hybridMultilevel"/>
    <w:tmpl w:val="F56CF4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C92B52"/>
    <w:multiLevelType w:val="hybridMultilevel"/>
    <w:tmpl w:val="56D47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4"/>
  </w:num>
  <w:num w:numId="8">
    <w:abstractNumId w:val="3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0F"/>
    <w:rsid w:val="00013398"/>
    <w:rsid w:val="00025450"/>
    <w:rsid w:val="00040211"/>
    <w:rsid w:val="00055E51"/>
    <w:rsid w:val="0006564C"/>
    <w:rsid w:val="00090E41"/>
    <w:rsid w:val="000928FE"/>
    <w:rsid w:val="000A18A0"/>
    <w:rsid w:val="000B6279"/>
    <w:rsid w:val="000E572D"/>
    <w:rsid w:val="00103F9B"/>
    <w:rsid w:val="00103FCC"/>
    <w:rsid w:val="00105252"/>
    <w:rsid w:val="00117C54"/>
    <w:rsid w:val="00126787"/>
    <w:rsid w:val="00130827"/>
    <w:rsid w:val="0013565C"/>
    <w:rsid w:val="001808BC"/>
    <w:rsid w:val="00191873"/>
    <w:rsid w:val="001A54BF"/>
    <w:rsid w:val="001B15C7"/>
    <w:rsid w:val="001B7B37"/>
    <w:rsid w:val="001D2D1C"/>
    <w:rsid w:val="001D3C34"/>
    <w:rsid w:val="001D6927"/>
    <w:rsid w:val="001E0178"/>
    <w:rsid w:val="001E7E76"/>
    <w:rsid w:val="001F34ED"/>
    <w:rsid w:val="00202E20"/>
    <w:rsid w:val="00202EC6"/>
    <w:rsid w:val="00205098"/>
    <w:rsid w:val="002238B6"/>
    <w:rsid w:val="00225A7A"/>
    <w:rsid w:val="002267CF"/>
    <w:rsid w:val="002334B4"/>
    <w:rsid w:val="00237915"/>
    <w:rsid w:val="002562EB"/>
    <w:rsid w:val="0025789A"/>
    <w:rsid w:val="00272F44"/>
    <w:rsid w:val="00290CC2"/>
    <w:rsid w:val="00294C3D"/>
    <w:rsid w:val="002A4B7B"/>
    <w:rsid w:val="002A7309"/>
    <w:rsid w:val="002C29D7"/>
    <w:rsid w:val="002E3314"/>
    <w:rsid w:val="002E621A"/>
    <w:rsid w:val="00317BDF"/>
    <w:rsid w:val="00320259"/>
    <w:rsid w:val="0032176F"/>
    <w:rsid w:val="003243E0"/>
    <w:rsid w:val="00357D0B"/>
    <w:rsid w:val="003641E5"/>
    <w:rsid w:val="003B031B"/>
    <w:rsid w:val="003B056F"/>
    <w:rsid w:val="003B32A3"/>
    <w:rsid w:val="003D2643"/>
    <w:rsid w:val="003E140B"/>
    <w:rsid w:val="003E1643"/>
    <w:rsid w:val="003E229F"/>
    <w:rsid w:val="003E7428"/>
    <w:rsid w:val="0040702C"/>
    <w:rsid w:val="00425601"/>
    <w:rsid w:val="0042598D"/>
    <w:rsid w:val="00444EC0"/>
    <w:rsid w:val="0048122C"/>
    <w:rsid w:val="00497BE2"/>
    <w:rsid w:val="004A5931"/>
    <w:rsid w:val="004C112B"/>
    <w:rsid w:val="004C1F13"/>
    <w:rsid w:val="004D24D0"/>
    <w:rsid w:val="004D29B4"/>
    <w:rsid w:val="004E3749"/>
    <w:rsid w:val="004F2B37"/>
    <w:rsid w:val="005077A9"/>
    <w:rsid w:val="0051461E"/>
    <w:rsid w:val="0051712A"/>
    <w:rsid w:val="005270C4"/>
    <w:rsid w:val="00536D41"/>
    <w:rsid w:val="00540B28"/>
    <w:rsid w:val="00546F50"/>
    <w:rsid w:val="005517FE"/>
    <w:rsid w:val="00563C0D"/>
    <w:rsid w:val="00564B37"/>
    <w:rsid w:val="00566684"/>
    <w:rsid w:val="00570AAA"/>
    <w:rsid w:val="00580B29"/>
    <w:rsid w:val="00586E1A"/>
    <w:rsid w:val="005943AF"/>
    <w:rsid w:val="00594653"/>
    <w:rsid w:val="005A3523"/>
    <w:rsid w:val="005B39AF"/>
    <w:rsid w:val="005B7F25"/>
    <w:rsid w:val="005C16F5"/>
    <w:rsid w:val="00627031"/>
    <w:rsid w:val="00665A4B"/>
    <w:rsid w:val="00684541"/>
    <w:rsid w:val="006A0CBE"/>
    <w:rsid w:val="006D76FA"/>
    <w:rsid w:val="006E4F88"/>
    <w:rsid w:val="006E7461"/>
    <w:rsid w:val="006F1761"/>
    <w:rsid w:val="00711991"/>
    <w:rsid w:val="007165B7"/>
    <w:rsid w:val="0072532E"/>
    <w:rsid w:val="007365FE"/>
    <w:rsid w:val="00743486"/>
    <w:rsid w:val="007463A0"/>
    <w:rsid w:val="0075114A"/>
    <w:rsid w:val="00761447"/>
    <w:rsid w:val="00764E7F"/>
    <w:rsid w:val="00770E36"/>
    <w:rsid w:val="007821F8"/>
    <w:rsid w:val="0078288C"/>
    <w:rsid w:val="0078577D"/>
    <w:rsid w:val="007924FF"/>
    <w:rsid w:val="007A2127"/>
    <w:rsid w:val="007A4A55"/>
    <w:rsid w:val="007A7A54"/>
    <w:rsid w:val="007D3809"/>
    <w:rsid w:val="007E761D"/>
    <w:rsid w:val="00825CE4"/>
    <w:rsid w:val="008262C1"/>
    <w:rsid w:val="008406B1"/>
    <w:rsid w:val="00841366"/>
    <w:rsid w:val="008556DD"/>
    <w:rsid w:val="008A7847"/>
    <w:rsid w:val="008B3362"/>
    <w:rsid w:val="008D457D"/>
    <w:rsid w:val="008D67E8"/>
    <w:rsid w:val="008E438E"/>
    <w:rsid w:val="008F21A3"/>
    <w:rsid w:val="00900902"/>
    <w:rsid w:val="00906E0F"/>
    <w:rsid w:val="009104EF"/>
    <w:rsid w:val="00913BF6"/>
    <w:rsid w:val="00977604"/>
    <w:rsid w:val="00995264"/>
    <w:rsid w:val="009E080B"/>
    <w:rsid w:val="009F3F77"/>
    <w:rsid w:val="00A23C41"/>
    <w:rsid w:val="00A25C3E"/>
    <w:rsid w:val="00A26383"/>
    <w:rsid w:val="00A5042F"/>
    <w:rsid w:val="00A50784"/>
    <w:rsid w:val="00A644D2"/>
    <w:rsid w:val="00AB564F"/>
    <w:rsid w:val="00AC0E4F"/>
    <w:rsid w:val="00AF19FD"/>
    <w:rsid w:val="00AF32AB"/>
    <w:rsid w:val="00AF67A2"/>
    <w:rsid w:val="00B05724"/>
    <w:rsid w:val="00B1157C"/>
    <w:rsid w:val="00B1588A"/>
    <w:rsid w:val="00B23D31"/>
    <w:rsid w:val="00B30324"/>
    <w:rsid w:val="00B40A43"/>
    <w:rsid w:val="00B44B7A"/>
    <w:rsid w:val="00B72F00"/>
    <w:rsid w:val="00B73252"/>
    <w:rsid w:val="00B76C56"/>
    <w:rsid w:val="00B809A3"/>
    <w:rsid w:val="00B81384"/>
    <w:rsid w:val="00BB7ED1"/>
    <w:rsid w:val="00BC5FD2"/>
    <w:rsid w:val="00BD783E"/>
    <w:rsid w:val="00BE248C"/>
    <w:rsid w:val="00BF7BE6"/>
    <w:rsid w:val="00C00318"/>
    <w:rsid w:val="00C04028"/>
    <w:rsid w:val="00C0694D"/>
    <w:rsid w:val="00C07DCC"/>
    <w:rsid w:val="00C524E0"/>
    <w:rsid w:val="00C86BBC"/>
    <w:rsid w:val="00C93118"/>
    <w:rsid w:val="00C93512"/>
    <w:rsid w:val="00C945BB"/>
    <w:rsid w:val="00CA681F"/>
    <w:rsid w:val="00CE0715"/>
    <w:rsid w:val="00D00ED1"/>
    <w:rsid w:val="00D01429"/>
    <w:rsid w:val="00D04B2D"/>
    <w:rsid w:val="00D0616D"/>
    <w:rsid w:val="00D1041D"/>
    <w:rsid w:val="00D11FDD"/>
    <w:rsid w:val="00D61FA9"/>
    <w:rsid w:val="00D805BD"/>
    <w:rsid w:val="00D8183B"/>
    <w:rsid w:val="00D93D2C"/>
    <w:rsid w:val="00D977D3"/>
    <w:rsid w:val="00DB2209"/>
    <w:rsid w:val="00DE1B5A"/>
    <w:rsid w:val="00DE6545"/>
    <w:rsid w:val="00DF0DB7"/>
    <w:rsid w:val="00DF60FB"/>
    <w:rsid w:val="00DF7B6F"/>
    <w:rsid w:val="00E011D2"/>
    <w:rsid w:val="00E06C54"/>
    <w:rsid w:val="00E25F13"/>
    <w:rsid w:val="00E32E0A"/>
    <w:rsid w:val="00E4721E"/>
    <w:rsid w:val="00E50515"/>
    <w:rsid w:val="00E61971"/>
    <w:rsid w:val="00E61A82"/>
    <w:rsid w:val="00E66D0F"/>
    <w:rsid w:val="00E8755C"/>
    <w:rsid w:val="00EA2037"/>
    <w:rsid w:val="00EC3641"/>
    <w:rsid w:val="00EE4BB7"/>
    <w:rsid w:val="00EE5629"/>
    <w:rsid w:val="00EE674B"/>
    <w:rsid w:val="00EF0E88"/>
    <w:rsid w:val="00EF1556"/>
    <w:rsid w:val="00F1032B"/>
    <w:rsid w:val="00F10DBA"/>
    <w:rsid w:val="00F17A3A"/>
    <w:rsid w:val="00F27864"/>
    <w:rsid w:val="00F36006"/>
    <w:rsid w:val="00F42D55"/>
    <w:rsid w:val="00F43CA6"/>
    <w:rsid w:val="00F46E16"/>
    <w:rsid w:val="00F51897"/>
    <w:rsid w:val="00F53493"/>
    <w:rsid w:val="00F55C49"/>
    <w:rsid w:val="00F6029A"/>
    <w:rsid w:val="00F655D5"/>
    <w:rsid w:val="00F671D1"/>
    <w:rsid w:val="00F701A3"/>
    <w:rsid w:val="00F84A20"/>
    <w:rsid w:val="00F85719"/>
    <w:rsid w:val="00FA499C"/>
    <w:rsid w:val="00FA7270"/>
    <w:rsid w:val="00FD24E2"/>
    <w:rsid w:val="00FD449E"/>
    <w:rsid w:val="00FE45FB"/>
    <w:rsid w:val="00FE5596"/>
    <w:rsid w:val="00FF0416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A58EC-3C92-4CC5-8367-099502B9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7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06E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06E0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32E0A"/>
    <w:pPr>
      <w:ind w:left="720"/>
      <w:contextualSpacing/>
    </w:pPr>
  </w:style>
  <w:style w:type="table" w:styleId="Tabela-Siatka">
    <w:name w:val="Table Grid"/>
    <w:basedOn w:val="Standardowy"/>
    <w:uiPriority w:val="59"/>
    <w:rsid w:val="000E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55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B809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C6E47-16AB-4753-A3D9-56F16BCC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michas</dc:creator>
  <cp:lastModifiedBy>Michas</cp:lastModifiedBy>
  <cp:revision>3</cp:revision>
  <cp:lastPrinted>2012-11-20T10:23:00Z</cp:lastPrinted>
  <dcterms:created xsi:type="dcterms:W3CDTF">2020-08-06T12:25:00Z</dcterms:created>
  <dcterms:modified xsi:type="dcterms:W3CDTF">2020-08-06T12:40:00Z</dcterms:modified>
</cp:coreProperties>
</file>