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161F5B" w:rsidRDefault="00253FAB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677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/NAUCZYCIELKI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06A12" w:rsidRDefault="0026562E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WSPÓŁORGANIZUJĄCE</w:t>
      </w:r>
      <w:r w:rsidR="00306A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GO/WSPÓŁORGANIZUJĄCEJ </w:t>
      </w:r>
    </w:p>
    <w:p w:rsidR="00CD0366" w:rsidRDefault="00161F5B" w:rsidP="0016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ZAJĘCIA DYDAKTYCZNE</w:t>
      </w:r>
      <w:r w:rsidR="0030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D0366" w:rsidRDefault="00304246" w:rsidP="00CD0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DZIECKA O SPECJALNYCH POTRZEBACH EDUKACYJNYCH</w:t>
      </w:r>
    </w:p>
    <w:p w:rsidR="00253FAB" w:rsidRPr="00C4421F" w:rsidRDefault="00253FAB" w:rsidP="006776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306A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/nauczycielki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współorganizującego</w:t>
      </w:r>
      <w:r w:rsidR="00306A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/współorganizującej</w:t>
      </w:r>
      <w:r w:rsidR="00161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zajęcia dydaktyczne</w:t>
      </w:r>
      <w:r w:rsidR="0030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dziecka o spec</w:t>
      </w:r>
      <w:r w:rsidR="00F822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</w:t>
      </w:r>
      <w:r w:rsidR="00306A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lnych potrzebach edukacyjnych.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A30973" w:rsidRDefault="008C4477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3467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czas określony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768E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02.03</w:t>
      </w:r>
      <w:r w:rsidR="00794E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794E9C">
        <w:rPr>
          <w:rFonts w:ascii="Times New Roman" w:eastAsia="Times New Roman" w:hAnsi="Times New Roman" w:cs="Times New Roman"/>
          <w:sz w:val="24"/>
          <w:szCs w:val="24"/>
          <w:lang w:eastAsia="pl-PL"/>
        </w:rPr>
        <w:t>do 26.06.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C44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253FAB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auczyciela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nauczycielki 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współorg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anizującego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współorganizującej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dydaktyc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zne dla dziecka 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specjalnych potrzebach edukacyjnych.</w:t>
      </w:r>
    </w:p>
    <w:p w:rsidR="00306A12" w:rsidRPr="00306A12" w:rsidRDefault="00306A12" w:rsidP="00306A12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306A12">
        <w:t xml:space="preserve">Wynagrodzenie: </w:t>
      </w:r>
      <w:r>
        <w:t xml:space="preserve">podst. prawna – </w:t>
      </w:r>
      <w:r>
        <w:rPr>
          <w:i/>
        </w:rPr>
        <w:t>Rozporządzenie</w:t>
      </w:r>
      <w:r w:rsidR="0067768E" w:rsidRPr="00306A12">
        <w:rPr>
          <w:i/>
        </w:rPr>
        <w:t xml:space="preserve"> Ministra Edukacji Narodowej </w:t>
      </w:r>
      <w:r>
        <w:rPr>
          <w:i/>
        </w:rPr>
        <w:br/>
      </w:r>
      <w:r w:rsidR="0067768E" w:rsidRPr="00306A12">
        <w:rPr>
          <w:i/>
        </w:rPr>
        <w:t>i Sportu z dnia 31 stycznia 2005 r. w sprawie wysokości minimalnych stawek wynagrodzenia zasadniczego nauczycieli, ogólnych warunków przyznawania dodatków do wynagrodzenia zasadniczego oraz wynagradzania za pracę w dniu wolnym od pracy (Dz.U. z 2024</w:t>
      </w:r>
      <w:r>
        <w:rPr>
          <w:i/>
        </w:rPr>
        <w:t xml:space="preserve"> </w:t>
      </w:r>
      <w:r w:rsidR="0067768E" w:rsidRPr="00306A12">
        <w:rPr>
          <w:i/>
        </w:rPr>
        <w:t xml:space="preserve">r. poz. 755 z </w:t>
      </w:r>
      <w:proofErr w:type="spellStart"/>
      <w:r w:rsidR="0067768E" w:rsidRPr="00306A12">
        <w:rPr>
          <w:i/>
        </w:rPr>
        <w:t>późn</w:t>
      </w:r>
      <w:proofErr w:type="spellEnd"/>
      <w:r w:rsidR="0067768E" w:rsidRPr="00306A12">
        <w:rPr>
          <w:i/>
        </w:rPr>
        <w:t>. zm.)</w:t>
      </w:r>
      <w:r w:rsidR="0067768E" w:rsidRPr="00306A12">
        <w:t>.</w:t>
      </w:r>
    </w:p>
    <w:p w:rsidR="0008244A" w:rsidRDefault="0008244A" w:rsidP="00306A12">
      <w:pPr>
        <w:pStyle w:val="NormalnyWeb"/>
        <w:spacing w:before="0" w:beforeAutospacing="0" w:after="0" w:afterAutospacing="0"/>
        <w:ind w:left="1080"/>
        <w:jc w:val="both"/>
      </w:pPr>
      <w:r>
        <w:t>Wynagrodzenie zasadnicze (pół etatu)</w:t>
      </w:r>
      <w:r w:rsidR="0026562E">
        <w:t>:</w:t>
      </w:r>
      <w:r>
        <w:t xml:space="preserve"> 2513,50 zł zł do 3105,50 zł brutto </w:t>
      </w:r>
      <w:r>
        <w:br/>
        <w:t>(w zależności od kwalifikacji i stopnia awansu zawodowego)</w:t>
      </w:r>
      <w:r w:rsidR="0026562E">
        <w:t>,</w:t>
      </w:r>
    </w:p>
    <w:p w:rsidR="0067768E" w:rsidRDefault="0067768E" w:rsidP="0008244A">
      <w:pPr>
        <w:pStyle w:val="NormalnyWeb"/>
        <w:spacing w:before="0" w:beforeAutospacing="0" w:after="0" w:afterAutospacing="0"/>
        <w:ind w:left="1080"/>
        <w:jc w:val="both"/>
        <w:rPr>
          <w:i/>
        </w:rPr>
      </w:pPr>
      <w:r w:rsidRPr="00306A12">
        <w:t xml:space="preserve">dodatek za wysługę lat (w wysokości 1 % wynagrodzenia zasadniczego za każdy rok pracy, wypłacany w okresach miesięcznych poczynając od czwartego roku pracy, z tym że dodatek ten nie może przekroczyć 20 % wynagrodzenia zasadniczego) oraz dodatki: funkcyjny, motywacyjny, za warunki trudne i uciążliwe – zgodnie z zasadami określonymi w </w:t>
      </w:r>
      <w:r w:rsidRPr="00306A12">
        <w:rPr>
          <w:i/>
        </w:rPr>
        <w:t>uchwale Nr XLVII/1015/13 Rady Miasta Bydgoszczy z dnia 30 października 2013 r. w sprawie regulaminu określającego wysokość oraz szczegółowe warunki przyznawania nauczycielom niektórych składników wynagrodzenia.</w:t>
      </w:r>
    </w:p>
    <w:p w:rsidR="0008244A" w:rsidRPr="00306A12" w:rsidRDefault="0008244A" w:rsidP="0008244A">
      <w:pPr>
        <w:pStyle w:val="NormalnyWeb"/>
        <w:spacing w:before="0" w:beforeAutospacing="0" w:after="0" w:afterAutospacing="0"/>
        <w:ind w:left="1080"/>
        <w:jc w:val="both"/>
      </w:pPr>
    </w:p>
    <w:p w:rsidR="00A30973" w:rsidRPr="0026562E" w:rsidRDefault="00253FAB" w:rsidP="0026562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był/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była 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karany/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eciwko 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niemu/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9701AC" w:rsidRPr="009701AC" w:rsidRDefault="009701AC" w:rsidP="009701AC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/kandydatce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toczy się postępowanie dyscyplinarne,</w:t>
      </w:r>
    </w:p>
    <w:p w:rsidR="00F822C5" w:rsidRPr="009701AC" w:rsidRDefault="00253FAB" w:rsidP="00F822C5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/kandydatka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/nauczycielki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współorganizującego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/współorganizującej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dydaktyczne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246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dziecka o spec</w:t>
      </w:r>
      <w:r w:rsidR="00F822C5">
        <w:rPr>
          <w:rFonts w:ascii="Times New Roman" w:eastAsia="Times New Roman" w:hAnsi="Times New Roman" w:cs="Times New Roman"/>
          <w:sz w:val="24"/>
          <w:szCs w:val="24"/>
          <w:lang w:eastAsia="pl-PL"/>
        </w:rPr>
        <w:t>jalnych potrzebach edukacyjn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265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25.02.2026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auczyciela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/nauczycielki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współorganizującego</w:t>
      </w:r>
      <w:r w:rsidR="002656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/współorganizującej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zajęcia dydaktyczne</w:t>
      </w:r>
      <w:r w:rsidR="001F6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656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F6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dziecka o specjalnych potrzebach edukacyjnych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wyłonieni kandydaci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/kandydatki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/poinformowane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telefonicznie.</w:t>
      </w:r>
    </w:p>
    <w:p w:rsidR="00F822C5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/kandydatki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/która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wyłoniony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/wyłoniona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procesie rekrutacji dołącza się do jego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t>/jej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 osobowych. Dokumenty pozostałych osób będą zniszczone komisyjnie lub zwracane 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</w:t>
      </w:r>
      <w:r w:rsidR="002656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F8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8244A"/>
    <w:rsid w:val="000B610C"/>
    <w:rsid w:val="000C608E"/>
    <w:rsid w:val="00106596"/>
    <w:rsid w:val="0012160B"/>
    <w:rsid w:val="001258BF"/>
    <w:rsid w:val="0012755E"/>
    <w:rsid w:val="0013030C"/>
    <w:rsid w:val="001367E3"/>
    <w:rsid w:val="00161F5B"/>
    <w:rsid w:val="001949A4"/>
    <w:rsid w:val="001F6618"/>
    <w:rsid w:val="00227A4A"/>
    <w:rsid w:val="002329B3"/>
    <w:rsid w:val="00253FAB"/>
    <w:rsid w:val="0026562E"/>
    <w:rsid w:val="002C6353"/>
    <w:rsid w:val="002E1A20"/>
    <w:rsid w:val="002F24CB"/>
    <w:rsid w:val="00304246"/>
    <w:rsid w:val="00306A12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7768E"/>
    <w:rsid w:val="006C59AB"/>
    <w:rsid w:val="00704450"/>
    <w:rsid w:val="00711871"/>
    <w:rsid w:val="0079280D"/>
    <w:rsid w:val="00794E9C"/>
    <w:rsid w:val="007A77F3"/>
    <w:rsid w:val="007B628E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33A02"/>
    <w:rsid w:val="00940803"/>
    <w:rsid w:val="009701AC"/>
    <w:rsid w:val="009A4540"/>
    <w:rsid w:val="00A30973"/>
    <w:rsid w:val="00A42825"/>
    <w:rsid w:val="00AE4BFE"/>
    <w:rsid w:val="00B32520"/>
    <w:rsid w:val="00B45D37"/>
    <w:rsid w:val="00BE42CB"/>
    <w:rsid w:val="00BE56C6"/>
    <w:rsid w:val="00C4421F"/>
    <w:rsid w:val="00C47746"/>
    <w:rsid w:val="00C54D4F"/>
    <w:rsid w:val="00CD0366"/>
    <w:rsid w:val="00CF0C81"/>
    <w:rsid w:val="00DE22B7"/>
    <w:rsid w:val="00E31659"/>
    <w:rsid w:val="00EF69BB"/>
    <w:rsid w:val="00F270A7"/>
    <w:rsid w:val="00F33F2B"/>
    <w:rsid w:val="00F822C5"/>
    <w:rsid w:val="00F86174"/>
    <w:rsid w:val="00F96531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7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x</cp:lastModifiedBy>
  <cp:revision>5</cp:revision>
  <cp:lastPrinted>2025-03-18T07:15:00Z</cp:lastPrinted>
  <dcterms:created xsi:type="dcterms:W3CDTF">2026-02-12T13:16:00Z</dcterms:created>
  <dcterms:modified xsi:type="dcterms:W3CDTF">2026-02-12T21:27:00Z</dcterms:modified>
</cp:coreProperties>
</file>