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F1E" w:rsidRDefault="00FB5F1E" w:rsidP="00F539E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4"/>
          <w:szCs w:val="24"/>
        </w:rPr>
        <w:t>DYREKTOR SZKOŁY PODSTAWOWEJ NR 36</w:t>
      </w:r>
      <w:r w:rsidR="00F539E1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im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. Wincentego Wiernikowskiego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W BYDGOSZCZY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OGŁASZA NABÓR NA STANOWISKO PRACY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samodzielny referent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DANE PODSTAWOWE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Nazwa stanowiska pracy: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samodzielny referent.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Wymiar zatrudnienia: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0,5 etatu.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Rodzaj umowy: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umowa o pracę na czas określony z możliwością przedłużenia umowy</w:t>
      </w:r>
      <w:r w:rsidR="00F539E1">
        <w:rPr>
          <w:rFonts w:ascii="TimesNewRomanPS-BoldMT" w:hAnsi="TimesNewRomanPS-BoldMT" w:cs="TimesNewRomanPS-BoldMT"/>
          <w:b/>
          <w:bCs/>
          <w:sz w:val="24"/>
          <w:szCs w:val="24"/>
        </w:rPr>
        <w:t>.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WYMAGANIA KWALIFIKACYJNE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Do składania ofert może przystąpić osoba, która spełnia następujące wymagania niezbędne: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p</w:t>
      </w:r>
      <w:r w:rsidR="00F539E1">
        <w:rPr>
          <w:rFonts w:ascii="TimesNewRomanPSMT" w:hAnsi="TimesNewRomanPSMT" w:cs="TimesNewRomanPSMT"/>
          <w:sz w:val="24"/>
          <w:szCs w:val="24"/>
        </w:rPr>
        <w:t xml:space="preserve">osiada </w:t>
      </w:r>
      <w:r>
        <w:rPr>
          <w:rFonts w:ascii="TimesNewRomanPSMT" w:hAnsi="TimesNewRomanPSMT" w:cs="TimesNewRomanPSMT"/>
          <w:sz w:val="24"/>
          <w:szCs w:val="24"/>
        </w:rPr>
        <w:t>wykształcenie</w:t>
      </w:r>
      <w:r w:rsidR="00F539E1">
        <w:rPr>
          <w:rFonts w:ascii="TimesNewRomanPSMT" w:hAnsi="TimesNewRomanPSMT" w:cs="TimesNewRomanPSMT"/>
          <w:sz w:val="24"/>
          <w:szCs w:val="24"/>
        </w:rPr>
        <w:t xml:space="preserve"> min.</w:t>
      </w:r>
      <w:r>
        <w:rPr>
          <w:rFonts w:ascii="TimesNewRomanPSMT" w:hAnsi="TimesNewRomanPSMT" w:cs="TimesNewRomanPSMT"/>
          <w:sz w:val="24"/>
          <w:szCs w:val="24"/>
        </w:rPr>
        <w:t xml:space="preserve"> średnie ekonomiczne</w:t>
      </w:r>
      <w:r w:rsidR="00F539E1">
        <w:rPr>
          <w:rFonts w:ascii="TimesNewRomanPSMT" w:hAnsi="TimesNewRomanPSMT" w:cs="TimesNewRomanPSMT"/>
          <w:sz w:val="24"/>
          <w:szCs w:val="24"/>
        </w:rPr>
        <w:t xml:space="preserve"> (preferowane wykształcenie wyższe) </w:t>
      </w:r>
      <w:r>
        <w:rPr>
          <w:rFonts w:ascii="TimesNewRomanPSMT" w:hAnsi="TimesNewRomanPSMT" w:cs="TimesNewRomanPSMT"/>
          <w:sz w:val="24"/>
          <w:szCs w:val="24"/>
        </w:rPr>
        <w:t xml:space="preserve">i </w:t>
      </w:r>
      <w:r w:rsidR="00F539E1">
        <w:rPr>
          <w:rFonts w:ascii="TimesNewRomanPSMT" w:hAnsi="TimesNewRomanPSMT" w:cs="TimesNewRomanPSMT"/>
          <w:sz w:val="24"/>
          <w:szCs w:val="24"/>
        </w:rPr>
        <w:t xml:space="preserve"> min. </w:t>
      </w:r>
      <w:r>
        <w:rPr>
          <w:rFonts w:ascii="TimesNewRomanPSMT" w:hAnsi="TimesNewRomanPSMT" w:cs="TimesNewRomanPSMT"/>
          <w:sz w:val="24"/>
          <w:szCs w:val="24"/>
        </w:rPr>
        <w:t>2 lata stażu pracy dziale księgowo-finansowym,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spełnia wymagania formalne ( posiada obywatelstwo polskie, posiada pełną zdolność do</w:t>
      </w:r>
      <w:r w:rsidR="00854FA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czynności prawnych oraz korzysta z pełni praw publicznych, nie była karana za</w:t>
      </w:r>
      <w:r w:rsidR="00854FA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przestępstwo popełnione umyślnie oraz nie toczy się przeciwko niej postępowanie karne,</w:t>
      </w:r>
      <w:r w:rsidR="00854FA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nie była karana i nie toczy się przeciwko niej postępowanie skarbowe, nie była karana</w:t>
      </w:r>
      <w:r w:rsidR="00854FA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karą dyscyplinarną oraz nie toczy się przeciwko niej postępowanie dyscyplinarne</w:t>
      </w:r>
    </w:p>
    <w:p w:rsidR="00FB5F1E" w:rsidRDefault="00F539E1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</w:t>
      </w:r>
      <w:r w:rsidR="00FB5F1E">
        <w:rPr>
          <w:rFonts w:ascii="TimesNewRomanPSMT" w:hAnsi="TimesNewRomanPSMT" w:cs="TimesNewRomanPSMT"/>
          <w:sz w:val="24"/>
          <w:szCs w:val="24"/>
        </w:rPr>
        <w:t xml:space="preserve">. zna obsługę programów </w:t>
      </w:r>
      <w:proofErr w:type="spellStart"/>
      <w:r w:rsidR="00FB5F1E">
        <w:rPr>
          <w:rFonts w:ascii="TimesNewRomanPSMT" w:hAnsi="TimesNewRomanPSMT" w:cs="TimesNewRomanPSMT"/>
          <w:sz w:val="24"/>
          <w:szCs w:val="24"/>
        </w:rPr>
        <w:t>V</w:t>
      </w:r>
      <w:r>
        <w:rPr>
          <w:rFonts w:ascii="TimesNewRomanPSMT" w:hAnsi="TimesNewRomanPSMT" w:cs="TimesNewRomanPSMT"/>
          <w:sz w:val="24"/>
          <w:szCs w:val="24"/>
        </w:rPr>
        <w:t>ulcan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pakietu Microsoft Office, SIO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wymagania dodatkowe: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preferowane wykształcenie wyższe.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doświadczenie w placówce oświatowej, znajomość prawa oświatowego.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umiejętność obsługi urządzeń biurowych,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 umiejętność pracy w zespole, komunikatywność i kreatywność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5. poczucie odpowiedzialności za realizację zadań (terminowość, sumienność, dokładność),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6. umiejętność organizacji czasu pracy,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7. wysoki poziom kultury osobistej,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ZAKRES ZADAŃ WYKONYWANYCH NA STANOWISKU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Do obowiązków należeć będą m. in.: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prawidłowe i terminowe prowadzenie ksiąg inwentarzowych środków trwałych oraz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przedmiotów nietrwałych zgodnie z obowiązującymi przepisami.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wykonywanie kontrolnych odpisów majątku szkoły, który uległ zniszczeniu po uprzednim</w:t>
      </w:r>
      <w:r w:rsidR="00854FA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sporządzeniu dokumentacji zgodnie z obowiązującą w placówce Polityką Rachunkowości,</w:t>
      </w:r>
      <w:r w:rsidR="00854FA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Regulaminem Kontroli Zarządczej oraz w uzgodnieniu z dyrektorem szkoły.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sporządzanie protokołów likwidacji wyposażenia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 przekazywanie dokumentów do Bydgoskiego Biura Finansów Oświaty.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5. przygotowywanie informacji do BBFO o planowanych wydatkach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6. sporządzanie wykazu potrąceń, które maj</w:t>
      </w:r>
      <w:r w:rsidR="00854FAE">
        <w:rPr>
          <w:rFonts w:ascii="TimesNewRomanPSMT" w:hAnsi="TimesNewRomanPSMT" w:cs="TimesNewRomanPSMT"/>
          <w:sz w:val="24"/>
          <w:szCs w:val="24"/>
        </w:rPr>
        <w:t xml:space="preserve">ą się znaleźć na listach płac i </w:t>
      </w:r>
      <w:r>
        <w:rPr>
          <w:rFonts w:ascii="TimesNewRomanPSMT" w:hAnsi="TimesNewRomanPSMT" w:cs="TimesNewRomanPSMT"/>
          <w:sz w:val="24"/>
          <w:szCs w:val="24"/>
        </w:rPr>
        <w:t>przekazywanie do</w:t>
      </w:r>
      <w:r w:rsidR="00854FA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BBFO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7. opracowywanie faktur obcych</w:t>
      </w:r>
    </w:p>
    <w:p w:rsidR="00FB5F1E" w:rsidRDefault="00854FA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</w:t>
      </w:r>
      <w:r w:rsidR="00FB5F1E">
        <w:rPr>
          <w:rFonts w:ascii="TimesNewRomanPSMT" w:hAnsi="TimesNewRomanPSMT" w:cs="TimesNewRomanPSMT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 xml:space="preserve">częściowe </w:t>
      </w:r>
      <w:r w:rsidR="00FB5F1E">
        <w:rPr>
          <w:rFonts w:ascii="TimesNewRomanPSMT" w:hAnsi="TimesNewRomanPSMT" w:cs="TimesNewRomanPSMT"/>
          <w:sz w:val="24"/>
          <w:szCs w:val="24"/>
        </w:rPr>
        <w:t>prowadzenie spraw związanych z Zakładowym Funduszem Świadczeń Socjalnych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FB5F1E">
        <w:rPr>
          <w:rFonts w:ascii="TimesNewRomanPSMT" w:hAnsi="TimesNewRomanPSMT" w:cs="TimesNewRomanPSMT"/>
          <w:sz w:val="24"/>
          <w:szCs w:val="24"/>
        </w:rPr>
        <w:t>zgodnie z Regulaminem ZFŚS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 zastępowanie pracowników administracyjnych szkoły w razie ich nieobecności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11. inne prace zlecone przez dyrektora szkoły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Oferty osób powinny zawierać następujące dokumenty: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List motywacyjny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Życiorys z o</w:t>
      </w:r>
      <w:r w:rsidR="00854FAE">
        <w:rPr>
          <w:rFonts w:ascii="TimesNewRomanPSMT" w:hAnsi="TimesNewRomanPSMT" w:cs="TimesNewRomanPSMT"/>
          <w:sz w:val="24"/>
          <w:szCs w:val="24"/>
        </w:rPr>
        <w:t>pisem przebiegu pracy zawodowej(CV)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Kwestionariusz osobowy.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 Kopie świadectw potwierdzających kwalifikacje, uprawnienia, umiejętności.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5. Kopie świadectw potwierdzających przebieg pracy zawodowej.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6. Kopia dokumentu potwierdzającego obywatelstwo polskie.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7. Oświadczenie, że kandydat nie był karany za przestępstwo popełnione umyślnie oraz nie</w:t>
      </w:r>
      <w:r w:rsidR="00854FA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toczy się przeciwko niemu postępowanie karne.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8. Oświadczenie, że kandydat nie był karany karą dyscyplinarną oraz nie toczy się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przeciwko niemu postępowanie dyscyplinarne.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9. Oświadczenie, że kandydat posiada pełną zdolność do czynności prawnych oraz korzysta</w:t>
      </w:r>
      <w:r w:rsidR="00854FA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 pełni praw publicznych.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 Oświadczenie, że kandydat wyraża zgodę na przetwarzanie swoich danych osobowych</w:t>
      </w:r>
      <w:r w:rsidR="00854FA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zgodnie z ustawą z dnia 29 sierpnia 1997 r. o ochronie danych osobowych (Dz.U. z 2002</w:t>
      </w:r>
      <w:r w:rsidR="00854FA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r. Nr 101, poz. 926 z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późn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zm.) w celach przeprowadzenia naboru na stanowisko</w:t>
      </w:r>
      <w:r w:rsidR="00854FAE">
        <w:rPr>
          <w:rFonts w:ascii="TimesNewRomanPSMT" w:hAnsi="TimesNewRomanPSMT" w:cs="TimesNewRomanPSMT"/>
          <w:sz w:val="24"/>
          <w:szCs w:val="24"/>
        </w:rPr>
        <w:t xml:space="preserve"> samodzielnego </w:t>
      </w:r>
      <w:r>
        <w:rPr>
          <w:rFonts w:ascii="TimesNewRomanPSMT" w:hAnsi="TimesNewRomanPSMT" w:cs="TimesNewRomanPSMT"/>
          <w:sz w:val="24"/>
          <w:szCs w:val="24"/>
        </w:rPr>
        <w:t>referenta.</w:t>
      </w:r>
    </w:p>
    <w:p w:rsidR="00ED3547" w:rsidRDefault="00ED3547" w:rsidP="00FB5F1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Oferty należy składać w zamkniętych kopertach z podanym adresem zwrotnym i</w:t>
      </w:r>
      <w:r w:rsidR="00854FAE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dopiskiem „Nabór na stanowisko samodziel</w:t>
      </w:r>
      <w:r w:rsidR="00F539E1">
        <w:rPr>
          <w:rFonts w:ascii="TimesNewRomanPS-BoldMT" w:hAnsi="TimesNewRomanPS-BoldMT" w:cs="TimesNewRomanPS-BoldMT"/>
          <w:b/>
          <w:bCs/>
          <w:sz w:val="24"/>
          <w:szCs w:val="24"/>
        </w:rPr>
        <w:t>nego referenta” w terminie do 24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.01.2017</w:t>
      </w:r>
      <w:r w:rsidR="00854FAE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F539E1">
        <w:rPr>
          <w:rFonts w:ascii="TimesNewRomanPS-BoldMT" w:hAnsi="TimesNewRomanPS-BoldMT" w:cs="TimesNewRomanPS-BoldMT"/>
          <w:b/>
          <w:bCs/>
          <w:sz w:val="24"/>
          <w:szCs w:val="24"/>
        </w:rPr>
        <w:t>roku do godziny 14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:00 w sekretariacie szkoły lub pocztą na adres: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Szkoła Podstawowa nr</w:t>
      </w:r>
      <w:r w:rsidR="00854FAE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36, ul. Średnia 98 , 85-544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Bydgoszcz</w:t>
      </w:r>
    </w:p>
    <w:p w:rsidR="00ED3547" w:rsidRDefault="00ED3547" w:rsidP="00FB5F1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Informacje dodatkowe</w:t>
      </w:r>
      <w:r>
        <w:rPr>
          <w:rFonts w:ascii="TimesNewRomanPSMT" w:hAnsi="TimesNewRomanPSMT" w:cs="TimesNewRomanPSMT"/>
          <w:sz w:val="24"/>
          <w:szCs w:val="24"/>
        </w:rPr>
        <w:t>: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 zachowaniu terminu decyduje data i godzina wpływu dokumentów do sekretariatu.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Rozmowy z kandydatami odbędą się po przeprowadzeniu analizy złożonych dokumentów.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Wyłonieni kandydaci zostaną powiadomieni o terminie rozmowy telefonicznie na numer</w:t>
      </w:r>
      <w:r w:rsidR="00854FA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wskazany do kontaktu w złożonej dokumentacji.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Zgłoszenia kandydatów złożone po terminie, w inny sposób niż określony w ogłoszeniu, bez</w:t>
      </w:r>
      <w:r w:rsidR="00854FA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kompletu wymaganych dokumentów, nie będą rozpatrywane.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Dokumenty kandydata, który zostanie wyłoniony w procesie rekrutacji dołącza się do jego akt</w:t>
      </w:r>
      <w:r w:rsidR="00854FA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osobowych.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Dokumenty kandydatów niezakwalifikowanych zostaną komisyjnie zniszczone lub zwrócone</w:t>
      </w:r>
      <w:r w:rsidR="00854FA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na wniosek zainteresowanych w terminie 14 dni od dnia zakończenia rekrutacji.</w:t>
      </w:r>
    </w:p>
    <w:p w:rsidR="00FB5F1E" w:rsidRDefault="00FB5F1E" w:rsidP="00FB5F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 kandydatem wyłonionym w drodze rekrutacji zostanie podpisana umowa o pracę na czas</w:t>
      </w:r>
      <w:r w:rsidR="00854FAE">
        <w:rPr>
          <w:rFonts w:ascii="TimesNewRomanPSMT" w:hAnsi="TimesNewRomanPSMT" w:cs="TimesNewRomanPSMT"/>
          <w:sz w:val="24"/>
          <w:szCs w:val="24"/>
        </w:rPr>
        <w:t xml:space="preserve"> o</w:t>
      </w:r>
      <w:r>
        <w:rPr>
          <w:rFonts w:ascii="TimesNewRomanPSMT" w:hAnsi="TimesNewRomanPSMT" w:cs="TimesNewRomanPSMT"/>
          <w:sz w:val="24"/>
          <w:szCs w:val="24"/>
        </w:rPr>
        <w:t>kreślony.</w:t>
      </w:r>
    </w:p>
    <w:p w:rsidR="00D93C5D" w:rsidRPr="00854FAE" w:rsidRDefault="00FB5F1E" w:rsidP="00854FA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Informacja o wynikach rekrutacji zostanie ogłoszona w Biuletynie Informacji Publicznej</w:t>
      </w:r>
      <w:r w:rsidR="00854FA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www.bip.oswiata.bydgoszcz.pl</w:t>
      </w:r>
      <w:r w:rsidR="00854FAE">
        <w:rPr>
          <w:rFonts w:ascii="TimesNewRomanPS-BoldMT" w:hAnsi="TimesNewRomanPS-BoldMT" w:cs="TimesNewRomanPS-BoldMT"/>
          <w:b/>
          <w:bCs/>
          <w:sz w:val="24"/>
          <w:szCs w:val="24"/>
        </w:rPr>
        <w:t>.</w:t>
      </w:r>
    </w:p>
    <w:sectPr w:rsidR="00D93C5D" w:rsidRPr="00854FAE" w:rsidSect="00D93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F1E"/>
    <w:rsid w:val="000D3115"/>
    <w:rsid w:val="00854FAE"/>
    <w:rsid w:val="00CC7CDC"/>
    <w:rsid w:val="00D26B6C"/>
    <w:rsid w:val="00D92961"/>
    <w:rsid w:val="00D93C5D"/>
    <w:rsid w:val="00ED3547"/>
    <w:rsid w:val="00F539E1"/>
    <w:rsid w:val="00FB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A22BA-A2EB-4B51-B122-9B0A3C154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OLA</cp:lastModifiedBy>
  <cp:revision>2</cp:revision>
  <cp:lastPrinted>2017-01-16T07:39:00Z</cp:lastPrinted>
  <dcterms:created xsi:type="dcterms:W3CDTF">2017-01-16T18:46:00Z</dcterms:created>
  <dcterms:modified xsi:type="dcterms:W3CDTF">2017-01-16T18:46:00Z</dcterms:modified>
</cp:coreProperties>
</file>