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E94" w:rsidRDefault="001C2E94">
      <w:pPr>
        <w:rPr>
          <w:rFonts w:asciiTheme="majorHAnsi" w:hAnsiTheme="majorHAnsi" w:cstheme="majorHAnsi"/>
          <w:sz w:val="24"/>
          <w:szCs w:val="24"/>
        </w:rPr>
      </w:pPr>
    </w:p>
    <w:p w:rsidR="00B81693" w:rsidRDefault="00B81693">
      <w:pPr>
        <w:rPr>
          <w:rFonts w:asciiTheme="majorHAnsi" w:hAnsiTheme="majorHAnsi" w:cstheme="majorHAnsi"/>
          <w:sz w:val="24"/>
          <w:szCs w:val="24"/>
        </w:rPr>
      </w:pPr>
    </w:p>
    <w:p w:rsidR="00B81693" w:rsidRDefault="00B81693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4DB656" wp14:editId="3658F30F">
            <wp:simplePos x="0" y="0"/>
            <wp:positionH relativeFrom="margin">
              <wp:align>center</wp:align>
            </wp:positionH>
            <wp:positionV relativeFrom="paragraph">
              <wp:posOffset>146050</wp:posOffset>
            </wp:positionV>
            <wp:extent cx="2676110" cy="2940038"/>
            <wp:effectExtent l="0" t="0" r="0" b="0"/>
            <wp:wrapNone/>
            <wp:docPr id="1" name="Obraz 1" descr="https://scontent-waw1-1.xx.fbcdn.net/v/t1.0-0/p370x247/36176482_861011614082959_3183438822176194560_n.jpg?_nc_cat=0&amp;oh=4c661356b2c5c37e01e83dd3730a753e&amp;oe=5C1F07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waw1-1.xx.fbcdn.net/v/t1.0-0/p370x247/36176482_861011614082959_3183438822176194560_n.jpg?_nc_cat=0&amp;oh=4c661356b2c5c37e01e83dd3730a753e&amp;oe=5C1F07C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110" cy="294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1693" w:rsidRDefault="00B81693">
      <w:pPr>
        <w:rPr>
          <w:rFonts w:asciiTheme="majorHAnsi" w:hAnsiTheme="majorHAnsi" w:cstheme="majorHAnsi"/>
          <w:sz w:val="24"/>
          <w:szCs w:val="24"/>
        </w:rPr>
      </w:pPr>
    </w:p>
    <w:p w:rsidR="00B81693" w:rsidRDefault="00B81693">
      <w:pPr>
        <w:rPr>
          <w:rFonts w:asciiTheme="majorHAnsi" w:hAnsiTheme="majorHAnsi" w:cstheme="majorHAnsi"/>
          <w:sz w:val="24"/>
          <w:szCs w:val="24"/>
        </w:rPr>
      </w:pPr>
    </w:p>
    <w:p w:rsidR="00B81693" w:rsidRDefault="00B81693">
      <w:pPr>
        <w:rPr>
          <w:rFonts w:asciiTheme="majorHAnsi" w:hAnsiTheme="majorHAnsi" w:cstheme="majorHAnsi"/>
          <w:sz w:val="24"/>
          <w:szCs w:val="24"/>
        </w:rPr>
      </w:pPr>
    </w:p>
    <w:p w:rsidR="00B81693" w:rsidRDefault="00B81693">
      <w:pPr>
        <w:rPr>
          <w:rFonts w:asciiTheme="majorHAnsi" w:hAnsiTheme="majorHAnsi" w:cstheme="majorHAnsi"/>
          <w:sz w:val="24"/>
          <w:szCs w:val="24"/>
        </w:rPr>
      </w:pPr>
    </w:p>
    <w:p w:rsidR="00B81693" w:rsidRDefault="00B81693">
      <w:pPr>
        <w:rPr>
          <w:rFonts w:asciiTheme="majorHAnsi" w:hAnsiTheme="majorHAnsi" w:cstheme="majorHAnsi"/>
          <w:sz w:val="24"/>
          <w:szCs w:val="24"/>
        </w:rPr>
      </w:pPr>
    </w:p>
    <w:p w:rsidR="00B81693" w:rsidRDefault="00B81693">
      <w:pPr>
        <w:rPr>
          <w:rFonts w:asciiTheme="majorHAnsi" w:hAnsiTheme="majorHAnsi" w:cstheme="majorHAnsi"/>
          <w:sz w:val="24"/>
          <w:szCs w:val="24"/>
        </w:rPr>
      </w:pPr>
    </w:p>
    <w:p w:rsidR="00B81693" w:rsidRDefault="00B81693">
      <w:pPr>
        <w:rPr>
          <w:rFonts w:asciiTheme="majorHAnsi" w:hAnsiTheme="majorHAnsi" w:cstheme="majorHAnsi"/>
          <w:sz w:val="24"/>
          <w:szCs w:val="24"/>
        </w:rPr>
      </w:pPr>
    </w:p>
    <w:p w:rsidR="00B81693" w:rsidRDefault="00B81693">
      <w:pPr>
        <w:rPr>
          <w:rFonts w:asciiTheme="majorHAnsi" w:hAnsiTheme="majorHAnsi" w:cstheme="majorHAnsi"/>
          <w:sz w:val="24"/>
          <w:szCs w:val="24"/>
        </w:rPr>
      </w:pPr>
    </w:p>
    <w:p w:rsidR="00B81693" w:rsidRDefault="00B81693">
      <w:pPr>
        <w:rPr>
          <w:rFonts w:asciiTheme="majorHAnsi" w:hAnsiTheme="majorHAnsi" w:cstheme="majorHAnsi"/>
          <w:sz w:val="24"/>
          <w:szCs w:val="24"/>
        </w:rPr>
      </w:pPr>
    </w:p>
    <w:p w:rsidR="00B81693" w:rsidRDefault="00B81693">
      <w:pPr>
        <w:rPr>
          <w:rFonts w:asciiTheme="majorHAnsi" w:hAnsiTheme="majorHAnsi" w:cstheme="majorHAnsi"/>
          <w:sz w:val="24"/>
          <w:szCs w:val="24"/>
        </w:rPr>
      </w:pPr>
    </w:p>
    <w:p w:rsidR="00B81693" w:rsidRDefault="00B81693">
      <w:pPr>
        <w:rPr>
          <w:rFonts w:asciiTheme="majorHAnsi" w:hAnsiTheme="majorHAnsi" w:cstheme="majorHAnsi"/>
          <w:sz w:val="24"/>
          <w:szCs w:val="24"/>
        </w:rPr>
      </w:pPr>
    </w:p>
    <w:p w:rsidR="00B81693" w:rsidRDefault="00B81693">
      <w:pPr>
        <w:rPr>
          <w:rFonts w:asciiTheme="majorHAnsi" w:hAnsiTheme="majorHAnsi" w:cstheme="majorHAnsi"/>
          <w:sz w:val="24"/>
          <w:szCs w:val="24"/>
        </w:rPr>
      </w:pPr>
    </w:p>
    <w:p w:rsidR="00B81693" w:rsidRDefault="00B81693">
      <w:pPr>
        <w:rPr>
          <w:rFonts w:asciiTheme="majorHAnsi" w:hAnsiTheme="majorHAnsi" w:cstheme="majorHAnsi"/>
          <w:sz w:val="24"/>
          <w:szCs w:val="24"/>
        </w:rPr>
      </w:pPr>
    </w:p>
    <w:p w:rsidR="00B81693" w:rsidRDefault="00B81693">
      <w:pPr>
        <w:rPr>
          <w:rFonts w:asciiTheme="majorHAnsi" w:hAnsiTheme="majorHAnsi" w:cstheme="majorHAnsi"/>
          <w:sz w:val="24"/>
          <w:szCs w:val="24"/>
        </w:rPr>
      </w:pPr>
    </w:p>
    <w:p w:rsidR="00B81693" w:rsidRPr="005D31E4" w:rsidRDefault="00B81693" w:rsidP="00B81693">
      <w:pPr>
        <w:pStyle w:val="Tytu"/>
        <w:jc w:val="center"/>
      </w:pPr>
      <w:r w:rsidRPr="005D31E4">
        <w:t xml:space="preserve">Procedura postępowania w razie wypadku </w:t>
      </w:r>
      <w:r>
        <w:t>ucznia</w:t>
      </w:r>
    </w:p>
    <w:p w:rsidR="00B81693" w:rsidRDefault="00B81693" w:rsidP="00B81693">
      <w:pPr>
        <w:pStyle w:val="Tytu"/>
        <w:jc w:val="center"/>
      </w:pPr>
    </w:p>
    <w:p w:rsidR="00B81693" w:rsidRDefault="00B81693">
      <w:pPr>
        <w:rPr>
          <w:rFonts w:asciiTheme="majorHAnsi" w:hAnsiTheme="majorHAnsi" w:cstheme="majorHAnsi"/>
          <w:sz w:val="24"/>
          <w:szCs w:val="24"/>
        </w:rPr>
      </w:pPr>
    </w:p>
    <w:p w:rsidR="00B81693" w:rsidRDefault="00B81693">
      <w:pPr>
        <w:rPr>
          <w:rFonts w:asciiTheme="majorHAnsi" w:hAnsiTheme="majorHAnsi" w:cstheme="majorHAnsi"/>
          <w:sz w:val="24"/>
          <w:szCs w:val="24"/>
        </w:rPr>
      </w:pPr>
    </w:p>
    <w:p w:rsidR="00B81693" w:rsidRDefault="00B81693">
      <w:pPr>
        <w:rPr>
          <w:rFonts w:asciiTheme="majorHAnsi" w:hAnsiTheme="majorHAnsi" w:cstheme="majorHAnsi"/>
          <w:sz w:val="24"/>
          <w:szCs w:val="24"/>
        </w:rPr>
      </w:pPr>
    </w:p>
    <w:p w:rsidR="00B81693" w:rsidRDefault="00B81693">
      <w:pPr>
        <w:rPr>
          <w:rFonts w:asciiTheme="majorHAnsi" w:hAnsiTheme="majorHAnsi" w:cstheme="majorHAnsi"/>
          <w:sz w:val="24"/>
          <w:szCs w:val="24"/>
        </w:rPr>
      </w:pPr>
    </w:p>
    <w:p w:rsidR="00B81693" w:rsidRDefault="00B81693">
      <w:pPr>
        <w:rPr>
          <w:rFonts w:asciiTheme="majorHAnsi" w:hAnsiTheme="majorHAnsi" w:cstheme="majorHAnsi"/>
          <w:sz w:val="24"/>
          <w:szCs w:val="24"/>
        </w:rPr>
      </w:pPr>
    </w:p>
    <w:p w:rsidR="00B81693" w:rsidRDefault="00B81693" w:rsidP="00B81693">
      <w:pPr>
        <w:jc w:val="righ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Procedura zatwierdzona 04 listopada 2019 r. </w:t>
      </w:r>
    </w:p>
    <w:p w:rsidR="00B81693" w:rsidRDefault="00B81693">
      <w:pPr>
        <w:rPr>
          <w:rFonts w:asciiTheme="majorHAnsi" w:hAnsiTheme="majorHAnsi" w:cstheme="majorHAnsi"/>
          <w:sz w:val="24"/>
          <w:szCs w:val="24"/>
        </w:rPr>
      </w:pPr>
    </w:p>
    <w:p w:rsidR="00B81693" w:rsidRPr="005D31E4" w:rsidRDefault="00B81693">
      <w:pPr>
        <w:rPr>
          <w:rFonts w:asciiTheme="majorHAnsi" w:hAnsiTheme="majorHAnsi" w:cstheme="majorHAnsi"/>
          <w:sz w:val="24"/>
          <w:szCs w:val="24"/>
        </w:rPr>
      </w:pPr>
    </w:p>
    <w:p w:rsidR="001C2E94" w:rsidRPr="00B81693" w:rsidRDefault="001C2E94" w:rsidP="00B81693">
      <w:pPr>
        <w:pStyle w:val="NormalnyWeb"/>
        <w:numPr>
          <w:ilvl w:val="0"/>
          <w:numId w:val="1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B81693">
        <w:rPr>
          <w:rStyle w:val="Pogrubienie"/>
          <w:rFonts w:asciiTheme="majorHAnsi" w:hAnsiTheme="majorHAnsi" w:cstheme="majorHAnsi"/>
        </w:rPr>
        <w:t>Podstawa prawna</w:t>
      </w:r>
    </w:p>
    <w:p w:rsidR="001C2E94" w:rsidRPr="005D31E4" w:rsidRDefault="001C2E94" w:rsidP="001C2E94">
      <w:pPr>
        <w:pStyle w:val="NormalnyWeb"/>
        <w:shd w:val="clear" w:color="auto" w:fill="FFFFFF"/>
        <w:ind w:left="75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 xml:space="preserve">Rozporządzenie </w:t>
      </w:r>
      <w:proofErr w:type="spellStart"/>
      <w:r w:rsidRPr="005D31E4">
        <w:rPr>
          <w:rFonts w:asciiTheme="majorHAnsi" w:hAnsiTheme="majorHAnsi" w:cstheme="majorHAnsi"/>
        </w:rPr>
        <w:t>MENiS</w:t>
      </w:r>
      <w:proofErr w:type="spellEnd"/>
      <w:r w:rsidRPr="005D31E4">
        <w:rPr>
          <w:rFonts w:asciiTheme="majorHAnsi" w:hAnsiTheme="majorHAnsi" w:cstheme="majorHAnsi"/>
        </w:rPr>
        <w:t xml:space="preserve"> z dnia 31 grudnia 2002 r. w sprawie bezpieczeństwa i higieny w publicznych i niepublicznych szkołach i placówkach (Dz. U. z 2003 r. Nr 6, poz. 69 z </w:t>
      </w:r>
      <w:proofErr w:type="spellStart"/>
      <w:r w:rsidRPr="005D31E4">
        <w:rPr>
          <w:rFonts w:asciiTheme="majorHAnsi" w:hAnsiTheme="majorHAnsi" w:cstheme="majorHAnsi"/>
        </w:rPr>
        <w:t>późn</w:t>
      </w:r>
      <w:proofErr w:type="spellEnd"/>
      <w:r w:rsidRPr="005D31E4">
        <w:rPr>
          <w:rFonts w:asciiTheme="majorHAnsi" w:hAnsiTheme="majorHAnsi" w:cstheme="majorHAnsi"/>
        </w:rPr>
        <w:t>. zmianami).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Style w:val="Pogrubienie"/>
          <w:rFonts w:asciiTheme="majorHAnsi" w:hAnsiTheme="majorHAnsi" w:cstheme="majorHAnsi"/>
        </w:rPr>
        <w:t>II. Definicja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Style w:val="Pogrubienie"/>
          <w:rFonts w:asciiTheme="majorHAnsi" w:hAnsiTheme="majorHAnsi" w:cstheme="majorHAnsi"/>
        </w:rPr>
        <w:t>Wypadek ucznia </w:t>
      </w:r>
      <w:r w:rsidRPr="005D31E4">
        <w:rPr>
          <w:rFonts w:asciiTheme="majorHAnsi" w:hAnsiTheme="majorHAnsi" w:cstheme="majorHAnsi"/>
        </w:rPr>
        <w:t>– nagłe zdarzenie powodujące uraz, wywołane przyczyną zewnętrzną, które nastąpiło w czasie pozostawania ucznia pod opieką Szkoły:</w:t>
      </w:r>
    </w:p>
    <w:p w:rsidR="001C2E94" w:rsidRPr="005D31E4" w:rsidRDefault="001C2E94" w:rsidP="001C2E94">
      <w:pPr>
        <w:pStyle w:val="NormalnyWeb"/>
        <w:numPr>
          <w:ilvl w:val="0"/>
          <w:numId w:val="2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na terenie Szkoły;</w:t>
      </w:r>
    </w:p>
    <w:p w:rsidR="001C2E94" w:rsidRPr="005D31E4" w:rsidRDefault="001C2E94" w:rsidP="001C2E94">
      <w:pPr>
        <w:pStyle w:val="NormalnyWeb"/>
        <w:numPr>
          <w:ilvl w:val="0"/>
          <w:numId w:val="2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poza terenem Szkoły (wycieczki, wyjścia pod opieką nauczycieli, zawody sportowe, konkursy).</w:t>
      </w:r>
    </w:p>
    <w:p w:rsidR="005D31E4" w:rsidRDefault="005D31E4" w:rsidP="005D31E4">
      <w:pPr>
        <w:pStyle w:val="NormalnyWeb"/>
        <w:shd w:val="clear" w:color="auto" w:fill="FFFFFF"/>
        <w:ind w:left="75"/>
        <w:jc w:val="both"/>
        <w:rPr>
          <w:rFonts w:asciiTheme="majorHAnsi" w:hAnsiTheme="majorHAnsi" w:cstheme="majorHAnsi"/>
        </w:rPr>
      </w:pPr>
      <w:r>
        <w:rPr>
          <w:rStyle w:val="Pogrubienie"/>
          <w:rFonts w:asciiTheme="majorHAnsi" w:hAnsiTheme="majorHAnsi" w:cstheme="majorHAnsi"/>
        </w:rPr>
        <w:t xml:space="preserve">III. </w:t>
      </w:r>
      <w:r w:rsidR="001C2E94" w:rsidRPr="005D31E4">
        <w:rPr>
          <w:rStyle w:val="Pogrubienie"/>
          <w:rFonts w:asciiTheme="majorHAnsi" w:hAnsiTheme="majorHAnsi" w:cstheme="majorHAnsi"/>
        </w:rPr>
        <w:t>Cele procedury</w:t>
      </w:r>
      <w:r>
        <w:rPr>
          <w:rFonts w:asciiTheme="majorHAnsi" w:hAnsiTheme="majorHAnsi" w:cstheme="majorHAnsi"/>
        </w:rPr>
        <w:t>.</w:t>
      </w:r>
    </w:p>
    <w:p w:rsidR="001C2E94" w:rsidRPr="005D31E4" w:rsidRDefault="001C2E94" w:rsidP="005D31E4">
      <w:pPr>
        <w:pStyle w:val="NormalnyWeb"/>
        <w:shd w:val="clear" w:color="auto" w:fill="FFFFFF"/>
        <w:ind w:left="75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Zapewnienie profesjonalnych działań pracowników Szkoły gwarantujących poszkodowanemu uczniowi należytą opiekę i niezbędną pomoc.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Style w:val="Pogrubienie"/>
          <w:rFonts w:asciiTheme="majorHAnsi" w:hAnsiTheme="majorHAnsi" w:cstheme="majorHAnsi"/>
        </w:rPr>
        <w:t>IV. Zakres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Procedura obejmuje i reguluje działania pracowników Szkoły w sytuacji zaistnienia wypadku ucznia.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Style w:val="Pogrubienie"/>
          <w:rFonts w:asciiTheme="majorHAnsi" w:hAnsiTheme="majorHAnsi" w:cstheme="majorHAnsi"/>
        </w:rPr>
        <w:t>V. Osoby odpowiedzialne:</w:t>
      </w:r>
    </w:p>
    <w:p w:rsidR="001C2E94" w:rsidRPr="005D31E4" w:rsidRDefault="005D31E4" w:rsidP="001C2E94">
      <w:pPr>
        <w:pStyle w:val="NormalnyWeb"/>
        <w:numPr>
          <w:ilvl w:val="0"/>
          <w:numId w:val="3"/>
        </w:numPr>
        <w:shd w:val="clear" w:color="auto" w:fill="FFFFFF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</w:t>
      </w:r>
      <w:r w:rsidR="001C2E94" w:rsidRPr="005D31E4">
        <w:rPr>
          <w:rFonts w:asciiTheme="majorHAnsi" w:hAnsiTheme="majorHAnsi" w:cstheme="majorHAnsi"/>
        </w:rPr>
        <w:t>auczyciele</w:t>
      </w:r>
    </w:p>
    <w:p w:rsidR="001C2E94" w:rsidRPr="005D31E4" w:rsidRDefault="005D31E4" w:rsidP="001C2E94">
      <w:pPr>
        <w:pStyle w:val="NormalnyWeb"/>
        <w:numPr>
          <w:ilvl w:val="0"/>
          <w:numId w:val="3"/>
        </w:numPr>
        <w:shd w:val="clear" w:color="auto" w:fill="FFFFFF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1C2E94" w:rsidRPr="005D31E4">
        <w:rPr>
          <w:rFonts w:asciiTheme="majorHAnsi" w:hAnsiTheme="majorHAnsi" w:cstheme="majorHAnsi"/>
        </w:rPr>
        <w:t>yrektor</w:t>
      </w:r>
    </w:p>
    <w:p w:rsidR="001C2E94" w:rsidRPr="005D31E4" w:rsidRDefault="005D31E4" w:rsidP="001C2E94">
      <w:pPr>
        <w:pStyle w:val="NormalnyWeb"/>
        <w:numPr>
          <w:ilvl w:val="0"/>
          <w:numId w:val="3"/>
        </w:numPr>
        <w:shd w:val="clear" w:color="auto" w:fill="FFFFFF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1C2E94" w:rsidRPr="005D31E4">
        <w:rPr>
          <w:rFonts w:asciiTheme="majorHAnsi" w:hAnsiTheme="majorHAnsi" w:cstheme="majorHAnsi"/>
        </w:rPr>
        <w:t>racownicy niepedagogiczni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Style w:val="Pogrubienie"/>
          <w:rFonts w:asciiTheme="majorHAnsi" w:hAnsiTheme="majorHAnsi" w:cstheme="majorHAnsi"/>
        </w:rPr>
        <w:t>VI. Opis działa</w:t>
      </w:r>
      <w:r w:rsidRPr="005D31E4">
        <w:rPr>
          <w:rFonts w:asciiTheme="majorHAnsi" w:hAnsiTheme="majorHAnsi" w:cstheme="majorHAnsi"/>
        </w:rPr>
        <w:t>ń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Style w:val="Pogrubienie"/>
          <w:rFonts w:asciiTheme="majorHAnsi" w:hAnsiTheme="majorHAnsi" w:cstheme="majorHAnsi"/>
        </w:rPr>
        <w:t>1. </w:t>
      </w:r>
      <w:r w:rsidRPr="005D31E4">
        <w:rPr>
          <w:rFonts w:asciiTheme="majorHAnsi" w:hAnsiTheme="majorHAnsi" w:cstheme="majorHAnsi"/>
        </w:rPr>
        <w:t>Pracownik Szkoły, który powziął wiadomość o wypadku ucznia:</w:t>
      </w:r>
    </w:p>
    <w:p w:rsidR="001C2E94" w:rsidRPr="005D31E4" w:rsidRDefault="001C2E94" w:rsidP="001C2E94">
      <w:pPr>
        <w:pStyle w:val="NormalnyWeb"/>
        <w:numPr>
          <w:ilvl w:val="0"/>
          <w:numId w:val="4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niezwłocznie zapewnia poszkodowanemu opiekę, w szczególności sprowadzając fachową pomoc medyczną, a w miarę możliwości udzielając poszkodowanemu pierwszej pomocy</w:t>
      </w:r>
      <w:r w:rsidR="005D31E4">
        <w:rPr>
          <w:rFonts w:asciiTheme="majorHAnsi" w:hAnsiTheme="majorHAnsi" w:cstheme="majorHAnsi"/>
        </w:rPr>
        <w:t>,</w:t>
      </w:r>
    </w:p>
    <w:p w:rsidR="001C2E94" w:rsidRPr="005D31E4" w:rsidRDefault="001C2E94" w:rsidP="001C2E94">
      <w:pPr>
        <w:pStyle w:val="NormalnyWeb"/>
        <w:numPr>
          <w:ilvl w:val="0"/>
          <w:numId w:val="4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nie dopuszcza do zajęć lub przerywa je wyprowadzając uczniów z miejsca zagrożenia, jeżeli miejsce, w którym są lub będą prowadzone zajęcia może stwarzać zagrożenie dla bezpieczeństwa uczniów;</w:t>
      </w:r>
    </w:p>
    <w:p w:rsidR="001C2E94" w:rsidRPr="00B81693" w:rsidRDefault="001C2E94" w:rsidP="001C2E94">
      <w:pPr>
        <w:pStyle w:val="NormalnyWeb"/>
        <w:numPr>
          <w:ilvl w:val="0"/>
          <w:numId w:val="4"/>
        </w:numPr>
        <w:shd w:val="clear" w:color="auto" w:fill="FFFFFF"/>
        <w:jc w:val="both"/>
        <w:rPr>
          <w:rFonts w:asciiTheme="majorHAnsi" w:hAnsiTheme="majorHAnsi" w:cstheme="majorHAnsi"/>
          <w:b/>
          <w:bCs/>
        </w:rPr>
      </w:pPr>
      <w:r w:rsidRPr="00B81693">
        <w:rPr>
          <w:rFonts w:asciiTheme="majorHAnsi" w:hAnsiTheme="majorHAnsi" w:cstheme="majorHAnsi"/>
          <w:b/>
          <w:bCs/>
        </w:rPr>
        <w:t xml:space="preserve">niezwłocznie powiadamia dyrektora </w:t>
      </w:r>
      <w:r w:rsidRPr="00B81693">
        <w:rPr>
          <w:rFonts w:asciiTheme="majorHAnsi" w:hAnsiTheme="majorHAnsi" w:cstheme="majorHAnsi"/>
          <w:b/>
          <w:bCs/>
        </w:rPr>
        <w:t>s</w:t>
      </w:r>
      <w:r w:rsidRPr="00B81693">
        <w:rPr>
          <w:rFonts w:asciiTheme="majorHAnsi" w:hAnsiTheme="majorHAnsi" w:cstheme="majorHAnsi"/>
          <w:b/>
          <w:bCs/>
        </w:rPr>
        <w:t>zkoły</w:t>
      </w:r>
      <w:r w:rsidRPr="00B81693">
        <w:rPr>
          <w:rFonts w:asciiTheme="majorHAnsi" w:hAnsiTheme="majorHAnsi" w:cstheme="majorHAnsi"/>
          <w:b/>
          <w:bCs/>
        </w:rPr>
        <w:t>, w razie jego nieobecności wicedyrektora</w:t>
      </w:r>
      <w:r w:rsidRPr="00B81693">
        <w:rPr>
          <w:rFonts w:asciiTheme="majorHAnsi" w:hAnsiTheme="majorHAnsi" w:cstheme="majorHAnsi"/>
          <w:b/>
          <w:bCs/>
        </w:rPr>
        <w:t>.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Style w:val="Pogrubienie"/>
          <w:rFonts w:asciiTheme="majorHAnsi" w:hAnsiTheme="majorHAnsi" w:cstheme="majorHAnsi"/>
        </w:rPr>
        <w:t>2. </w:t>
      </w:r>
      <w:r w:rsidRPr="005D31E4">
        <w:rPr>
          <w:rFonts w:asciiTheme="majorHAnsi" w:hAnsiTheme="majorHAnsi" w:cstheme="majorHAnsi"/>
        </w:rPr>
        <w:t xml:space="preserve">Jeśli nauczyciel ma w tym czasie zajęcia z klasą – prosi o nadzór nad swoimi uczniami nauczyciela </w:t>
      </w:r>
      <w:bookmarkStart w:id="0" w:name="_GoBack"/>
      <w:bookmarkEnd w:id="0"/>
      <w:r w:rsidRPr="005D31E4">
        <w:rPr>
          <w:rFonts w:asciiTheme="majorHAnsi" w:hAnsiTheme="majorHAnsi" w:cstheme="majorHAnsi"/>
        </w:rPr>
        <w:t>uczącego w najbliższej sali.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Style w:val="Pogrubienie"/>
          <w:rFonts w:asciiTheme="majorHAnsi" w:hAnsiTheme="majorHAnsi" w:cstheme="majorHAnsi"/>
        </w:rPr>
        <w:t>3. </w:t>
      </w:r>
      <w:r w:rsidRPr="005D31E4">
        <w:rPr>
          <w:rFonts w:asciiTheme="majorHAnsi" w:hAnsiTheme="majorHAnsi" w:cstheme="majorHAnsi"/>
        </w:rPr>
        <w:t>Po udzieleniu pierwszej pomocy o każdym wypadku dyrektor Szkoły lub nauczyci</w:t>
      </w:r>
      <w:r w:rsidRPr="005D31E4">
        <w:rPr>
          <w:rFonts w:asciiTheme="majorHAnsi" w:hAnsiTheme="majorHAnsi" w:cstheme="majorHAnsi"/>
        </w:rPr>
        <w:t>el,</w:t>
      </w:r>
      <w:r w:rsidRPr="005D31E4">
        <w:rPr>
          <w:rFonts w:asciiTheme="majorHAnsi" w:hAnsiTheme="majorHAnsi" w:cstheme="majorHAnsi"/>
        </w:rPr>
        <w:t xml:space="preserve"> pod opieką którego przebywał uczeń w chwili wypadku, powiadamia rodziców poszkodowanego ucznia i ustala z rodzicami:</w:t>
      </w:r>
    </w:p>
    <w:p w:rsidR="001C2E94" w:rsidRPr="005D31E4" w:rsidRDefault="001C2E94" w:rsidP="001C2E94">
      <w:pPr>
        <w:pStyle w:val="NormalnyWeb"/>
        <w:numPr>
          <w:ilvl w:val="0"/>
          <w:numId w:val="5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potrzebę wcześniejszego przyjścia rodzica,</w:t>
      </w:r>
    </w:p>
    <w:p w:rsidR="001C2E94" w:rsidRPr="005D31E4" w:rsidRDefault="001C2E94" w:rsidP="001C2E94">
      <w:pPr>
        <w:pStyle w:val="NormalnyWeb"/>
        <w:numPr>
          <w:ilvl w:val="0"/>
          <w:numId w:val="5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godzinę odbioru dziecka ze </w:t>
      </w:r>
      <w:r w:rsidRPr="005D31E4">
        <w:rPr>
          <w:rFonts w:asciiTheme="majorHAnsi" w:hAnsiTheme="majorHAnsi" w:cstheme="majorHAnsi"/>
        </w:rPr>
        <w:t>s</w:t>
      </w:r>
      <w:r w:rsidRPr="005D31E4">
        <w:rPr>
          <w:rFonts w:asciiTheme="majorHAnsi" w:hAnsiTheme="majorHAnsi" w:cstheme="majorHAnsi"/>
        </w:rPr>
        <w:t>zkoły w dniu zdarzenia.</w:t>
      </w:r>
    </w:p>
    <w:p w:rsidR="001C2E94" w:rsidRPr="00B81693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  <w:color w:val="FF0000"/>
        </w:rPr>
      </w:pPr>
      <w:r w:rsidRPr="00B81693">
        <w:rPr>
          <w:rStyle w:val="Pogrubienie"/>
          <w:rFonts w:asciiTheme="majorHAnsi" w:hAnsiTheme="majorHAnsi" w:cstheme="majorHAnsi"/>
          <w:color w:val="FF0000"/>
        </w:rPr>
        <w:t>4. </w:t>
      </w:r>
      <w:r w:rsidRPr="00B81693">
        <w:rPr>
          <w:rFonts w:asciiTheme="majorHAnsi" w:hAnsiTheme="majorHAnsi" w:cstheme="majorHAnsi"/>
          <w:color w:val="FF0000"/>
        </w:rPr>
        <w:t>Fakt ten powiadamiający dokumentuje wpisem w dzienniku zajęć podając datę i godzinę powiadomienia matki/ojca/opiekuna prawnego ucznia o wypadku.</w:t>
      </w:r>
      <w:r w:rsidRPr="00B81693">
        <w:rPr>
          <w:rFonts w:asciiTheme="majorHAnsi" w:hAnsiTheme="majorHAnsi" w:cstheme="majorHAnsi"/>
          <w:color w:val="FF0000"/>
        </w:rPr>
        <w:t xml:space="preserve"> – my nie mamy gdzie wpisać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Style w:val="Pogrubienie"/>
          <w:rFonts w:asciiTheme="majorHAnsi" w:hAnsiTheme="majorHAnsi" w:cstheme="majorHAnsi"/>
        </w:rPr>
        <w:t>5. </w:t>
      </w:r>
      <w:r w:rsidRPr="005D31E4">
        <w:rPr>
          <w:rFonts w:asciiTheme="majorHAnsi" w:hAnsiTheme="majorHAnsi" w:cstheme="majorHAnsi"/>
        </w:rPr>
        <w:t xml:space="preserve">W każdym trudniejszym przypadku (widoczne obrażenia, urazy, niepokojące objawy) nauczyciel lub dyrektor </w:t>
      </w:r>
      <w:r w:rsidRPr="005D31E4">
        <w:rPr>
          <w:rFonts w:asciiTheme="majorHAnsi" w:hAnsiTheme="majorHAnsi" w:cstheme="majorHAnsi"/>
        </w:rPr>
        <w:t>s</w:t>
      </w:r>
      <w:r w:rsidRPr="005D31E4">
        <w:rPr>
          <w:rFonts w:asciiTheme="majorHAnsi" w:hAnsiTheme="majorHAnsi" w:cstheme="majorHAnsi"/>
        </w:rPr>
        <w:t>zkoły wzywa Pogotowie Ratunkowe. W przypadku stwierdzenia przez lekarza konieczności przewiezienia do szpitala, przy nieobecności rodziców/ prawnych opiekunów, opiekę nad uczniem przejmuje wychowawca klasy lub wyznaczony przez dyrektora szkoły nauczyciel.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Style w:val="Pogrubienie"/>
          <w:rFonts w:asciiTheme="majorHAnsi" w:hAnsiTheme="majorHAnsi" w:cstheme="majorHAnsi"/>
        </w:rPr>
        <w:t>6. </w:t>
      </w:r>
      <w:r w:rsidRPr="005D31E4">
        <w:rPr>
          <w:rFonts w:asciiTheme="majorHAnsi" w:hAnsiTheme="majorHAnsi" w:cstheme="majorHAnsi"/>
        </w:rPr>
        <w:t xml:space="preserve">O każdym wypadku dyrektor </w:t>
      </w:r>
      <w:r w:rsidRPr="005D31E4">
        <w:rPr>
          <w:rFonts w:asciiTheme="majorHAnsi" w:hAnsiTheme="majorHAnsi" w:cstheme="majorHAnsi"/>
        </w:rPr>
        <w:t>s</w:t>
      </w:r>
      <w:r w:rsidRPr="005D31E4">
        <w:rPr>
          <w:rFonts w:asciiTheme="majorHAnsi" w:hAnsiTheme="majorHAnsi" w:cstheme="majorHAnsi"/>
        </w:rPr>
        <w:t>zkoły zawiadamia niezwłocznie specjalistę ds. BHP.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Style w:val="Pogrubienie"/>
          <w:rFonts w:asciiTheme="majorHAnsi" w:hAnsiTheme="majorHAnsi" w:cstheme="majorHAnsi"/>
        </w:rPr>
        <w:t>7. </w:t>
      </w:r>
      <w:r w:rsidRPr="005D31E4">
        <w:rPr>
          <w:rFonts w:asciiTheme="majorHAnsi" w:hAnsiTheme="majorHAnsi" w:cstheme="majorHAnsi"/>
        </w:rPr>
        <w:t xml:space="preserve">O wypadku śmiertelnym, ciężkim i zbiorowym dyrektor </w:t>
      </w:r>
      <w:r w:rsidRPr="005D31E4">
        <w:rPr>
          <w:rFonts w:asciiTheme="majorHAnsi" w:hAnsiTheme="majorHAnsi" w:cstheme="majorHAnsi"/>
        </w:rPr>
        <w:t>s</w:t>
      </w:r>
      <w:r w:rsidRPr="005D31E4">
        <w:rPr>
          <w:rFonts w:asciiTheme="majorHAnsi" w:hAnsiTheme="majorHAnsi" w:cstheme="majorHAnsi"/>
        </w:rPr>
        <w:t>zkoły zawiadamia niezwłocznie prokuratora, organ prowadzący i kuratora oświaty.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Style w:val="Pogrubienie"/>
          <w:rFonts w:asciiTheme="majorHAnsi" w:hAnsiTheme="majorHAnsi" w:cstheme="majorHAnsi"/>
        </w:rPr>
        <w:t>8. </w:t>
      </w:r>
      <w:r w:rsidRPr="005D31E4">
        <w:rPr>
          <w:rFonts w:asciiTheme="majorHAnsi" w:hAnsiTheme="majorHAnsi" w:cstheme="majorHAnsi"/>
        </w:rPr>
        <w:t xml:space="preserve">O wypadku, do którego doszło w wyniku zatrucia, dyrektor </w:t>
      </w:r>
      <w:r w:rsidRPr="005D31E4">
        <w:rPr>
          <w:rFonts w:asciiTheme="majorHAnsi" w:hAnsiTheme="majorHAnsi" w:cstheme="majorHAnsi"/>
        </w:rPr>
        <w:t>s</w:t>
      </w:r>
      <w:r w:rsidRPr="005D31E4">
        <w:rPr>
          <w:rFonts w:asciiTheme="majorHAnsi" w:hAnsiTheme="majorHAnsi" w:cstheme="majorHAnsi"/>
        </w:rPr>
        <w:t>zkoły zawiadamia niezwłocznie państwowego inspektora sanitarnego.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Style w:val="Pogrubienie"/>
          <w:rFonts w:asciiTheme="majorHAnsi" w:hAnsiTheme="majorHAnsi" w:cstheme="majorHAnsi"/>
        </w:rPr>
        <w:t>9. </w:t>
      </w:r>
      <w:r w:rsidRPr="005D31E4">
        <w:rPr>
          <w:rFonts w:asciiTheme="majorHAnsi" w:hAnsiTheme="majorHAnsi" w:cstheme="majorHAnsi"/>
        </w:rPr>
        <w:t>Jeżeli wypadek został spowodowany niesprawnością techniczną pomieszczenia lub urządzeń, miejsce wypadku pozostawia się nienaruszone. Dyrektor zabezpiecza je do czasu dokonania oględzin lub wykonania szkicu przez zespół powypadkowy.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Style w:val="Pogrubienie"/>
          <w:rFonts w:asciiTheme="majorHAnsi" w:hAnsiTheme="majorHAnsi" w:cstheme="majorHAnsi"/>
        </w:rPr>
        <w:t>10. </w:t>
      </w:r>
      <w:r w:rsidRPr="005D31E4">
        <w:rPr>
          <w:rFonts w:asciiTheme="majorHAnsi" w:hAnsiTheme="majorHAnsi" w:cstheme="majorHAnsi"/>
        </w:rPr>
        <w:t xml:space="preserve">Jeżeli wypadek zdarzył się w czasie wyjścia, imprezy organizowanej poza terenem </w:t>
      </w:r>
      <w:r w:rsidRPr="005D31E4">
        <w:rPr>
          <w:rFonts w:asciiTheme="majorHAnsi" w:hAnsiTheme="majorHAnsi" w:cstheme="majorHAnsi"/>
        </w:rPr>
        <w:t>s</w:t>
      </w:r>
      <w:r w:rsidRPr="005D31E4">
        <w:rPr>
          <w:rFonts w:asciiTheme="majorHAnsi" w:hAnsiTheme="majorHAnsi" w:cstheme="majorHAnsi"/>
        </w:rPr>
        <w:t>zkoły, wszystkie stosowne decyzje podejmuje opiekun grupy/kierownik wycieczki i odpowiada za nie.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Style w:val="Pogrubienie"/>
          <w:rFonts w:asciiTheme="majorHAnsi" w:hAnsiTheme="majorHAnsi" w:cstheme="majorHAnsi"/>
        </w:rPr>
        <w:t>11. </w:t>
      </w:r>
      <w:r w:rsidRPr="005D31E4">
        <w:rPr>
          <w:rFonts w:asciiTheme="majorHAnsi" w:hAnsiTheme="majorHAnsi" w:cstheme="majorHAnsi"/>
        </w:rPr>
        <w:t>Dyrektor Szkoły powołuje </w:t>
      </w:r>
      <w:r w:rsidRPr="005D31E4">
        <w:rPr>
          <w:rStyle w:val="Pogrubienie"/>
          <w:rFonts w:asciiTheme="majorHAnsi" w:hAnsiTheme="majorHAnsi" w:cstheme="majorHAnsi"/>
          <w:b w:val="0"/>
          <w:bCs w:val="0"/>
        </w:rPr>
        <w:t>członków zespołu powypadkowego.</w:t>
      </w:r>
      <w:r w:rsidRPr="005D31E4">
        <w:rPr>
          <w:rFonts w:asciiTheme="majorHAnsi" w:hAnsiTheme="majorHAnsi" w:cstheme="majorHAnsi"/>
        </w:rPr>
        <w:t xml:space="preserve"> </w:t>
      </w:r>
      <w:r w:rsidRPr="005D31E4">
        <w:rPr>
          <w:rFonts w:asciiTheme="majorHAnsi" w:hAnsiTheme="majorHAnsi" w:cstheme="majorHAnsi"/>
        </w:rPr>
        <w:t>W skład zespołu wchodzi specjalista ds. BHP, pracownik szkoły, pedagog szkolny.</w:t>
      </w:r>
      <w:r w:rsidRPr="005D31E4">
        <w:rPr>
          <w:rFonts w:asciiTheme="majorHAnsi" w:hAnsiTheme="majorHAnsi" w:cstheme="majorHAnsi"/>
        </w:rPr>
        <w:t xml:space="preserve"> </w:t>
      </w:r>
      <w:r w:rsidRPr="005D31E4">
        <w:rPr>
          <w:rFonts w:asciiTheme="majorHAnsi" w:hAnsiTheme="majorHAnsi" w:cstheme="majorHAnsi"/>
        </w:rPr>
        <w:t>Przewodniczącym zespołu jest specjalista od spraw BHP.</w:t>
      </w:r>
      <w:r w:rsidRPr="005D31E4">
        <w:rPr>
          <w:rFonts w:asciiTheme="majorHAnsi" w:hAnsiTheme="majorHAnsi" w:cstheme="majorHAnsi"/>
        </w:rPr>
        <w:t xml:space="preserve"> </w:t>
      </w:r>
      <w:r w:rsidRPr="005D31E4">
        <w:rPr>
          <w:rFonts w:asciiTheme="majorHAnsi" w:hAnsiTheme="majorHAnsi" w:cstheme="majorHAnsi"/>
        </w:rPr>
        <w:t>Zespół przeprowadza postępowanie powypadkowe i sporządza dokumentację powypadkową;</w:t>
      </w:r>
    </w:p>
    <w:p w:rsidR="001C2E94" w:rsidRPr="005D31E4" w:rsidRDefault="001C2E94" w:rsidP="001C2E94">
      <w:pPr>
        <w:pStyle w:val="NormalnyWeb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przesłuchuje poszkodowanego ucznia (w obecności rodzica</w:t>
      </w:r>
      <w:r w:rsidRPr="005D31E4">
        <w:rPr>
          <w:rFonts w:asciiTheme="majorHAnsi" w:hAnsiTheme="majorHAnsi" w:cstheme="majorHAnsi"/>
        </w:rPr>
        <w:t>/</w:t>
      </w:r>
      <w:r w:rsidRPr="005D31E4">
        <w:rPr>
          <w:rFonts w:asciiTheme="majorHAnsi" w:hAnsiTheme="majorHAnsi" w:cstheme="majorHAnsi"/>
        </w:rPr>
        <w:t>wychowawcy</w:t>
      </w:r>
      <w:r w:rsidRPr="005D31E4">
        <w:rPr>
          <w:rFonts w:asciiTheme="majorHAnsi" w:hAnsiTheme="majorHAnsi" w:cstheme="majorHAnsi"/>
        </w:rPr>
        <w:t xml:space="preserve"> lub SIP</w:t>
      </w:r>
      <w:r w:rsidRPr="005D31E4">
        <w:rPr>
          <w:rFonts w:asciiTheme="majorHAnsi" w:hAnsiTheme="majorHAnsi" w:cstheme="majorHAnsi"/>
        </w:rPr>
        <w:t>), sporządza protokół przesłuchania;</w:t>
      </w:r>
    </w:p>
    <w:p w:rsidR="001C2E94" w:rsidRPr="005D31E4" w:rsidRDefault="001C2E94" w:rsidP="001C2E94">
      <w:pPr>
        <w:pStyle w:val="NormalnyWeb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przesłuchuje świadków wypadku i sporządza protokoły przesłuchania (w obecności rodzica</w:t>
      </w:r>
      <w:r w:rsidRPr="005D31E4">
        <w:rPr>
          <w:rFonts w:asciiTheme="majorHAnsi" w:hAnsiTheme="majorHAnsi" w:cstheme="majorHAnsi"/>
        </w:rPr>
        <w:t xml:space="preserve">, </w:t>
      </w:r>
      <w:r w:rsidRPr="005D31E4">
        <w:rPr>
          <w:rFonts w:asciiTheme="majorHAnsi" w:hAnsiTheme="majorHAnsi" w:cstheme="majorHAnsi"/>
        </w:rPr>
        <w:t>wychowawcy</w:t>
      </w:r>
      <w:r w:rsidRPr="005D31E4">
        <w:rPr>
          <w:rFonts w:asciiTheme="majorHAnsi" w:hAnsiTheme="majorHAnsi" w:cstheme="majorHAnsi"/>
        </w:rPr>
        <w:t xml:space="preserve"> lub SIP</w:t>
      </w:r>
      <w:r w:rsidRPr="005D31E4">
        <w:rPr>
          <w:rFonts w:asciiTheme="majorHAnsi" w:hAnsiTheme="majorHAnsi" w:cstheme="majorHAnsi"/>
        </w:rPr>
        <w:t>);</w:t>
      </w:r>
    </w:p>
    <w:p w:rsidR="005D31E4" w:rsidRPr="005D31E4" w:rsidRDefault="001C2E94" w:rsidP="001C2E94">
      <w:pPr>
        <w:pStyle w:val="NormalnyWeb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jeżeli świadkami są uczniowie – przesłuchanie odbywa się w obecności wychowawcy</w:t>
      </w:r>
      <w:r w:rsidRPr="005D31E4">
        <w:rPr>
          <w:rFonts w:asciiTheme="majorHAnsi" w:hAnsiTheme="majorHAnsi" w:cstheme="majorHAnsi"/>
        </w:rPr>
        <w:t xml:space="preserve"> lub SIP</w:t>
      </w:r>
      <w:r w:rsidRPr="005D31E4">
        <w:rPr>
          <w:rFonts w:asciiTheme="majorHAnsi" w:hAnsiTheme="majorHAnsi" w:cstheme="majorHAnsi"/>
        </w:rPr>
        <w:t>, a protokół przesłuchania odczytuje się</w:t>
      </w:r>
      <w:r w:rsidRPr="005D31E4">
        <w:rPr>
          <w:rFonts w:asciiTheme="majorHAnsi" w:hAnsiTheme="majorHAnsi" w:cstheme="majorHAnsi"/>
        </w:rPr>
        <w:t xml:space="preserve"> </w:t>
      </w:r>
      <w:r w:rsidRPr="005D31E4">
        <w:rPr>
          <w:rFonts w:asciiTheme="majorHAnsi" w:hAnsiTheme="majorHAnsi" w:cstheme="majorHAnsi"/>
        </w:rPr>
        <w:t>w obecności ucznia – świadka;</w:t>
      </w:r>
    </w:p>
    <w:p w:rsidR="005D31E4" w:rsidRPr="005D31E4" w:rsidRDefault="001C2E94" w:rsidP="001C2E94">
      <w:pPr>
        <w:pStyle w:val="NormalnyWeb"/>
        <w:numPr>
          <w:ilvl w:val="0"/>
          <w:numId w:val="6"/>
        </w:numPr>
        <w:shd w:val="clear" w:color="auto" w:fill="FFFFFF"/>
        <w:jc w:val="both"/>
        <w:rPr>
          <w:rStyle w:val="Pogrubienie"/>
          <w:rFonts w:asciiTheme="majorHAnsi" w:hAnsiTheme="majorHAnsi" w:cstheme="majorHAnsi"/>
          <w:b w:val="0"/>
          <w:bCs w:val="0"/>
        </w:rPr>
      </w:pPr>
      <w:r w:rsidRPr="005D31E4">
        <w:rPr>
          <w:rFonts w:asciiTheme="majorHAnsi" w:hAnsiTheme="majorHAnsi" w:cstheme="majorHAnsi"/>
        </w:rPr>
        <w:t>uzyskuje pisemne zgłoszenie wypadku od nauczyciela, pod opieką którego uczeń przebywał w czasie, gdy zdarzył się wypadek </w:t>
      </w:r>
      <w:r w:rsidRPr="005D31E4">
        <w:rPr>
          <w:rStyle w:val="Pogrubienie"/>
          <w:rFonts w:asciiTheme="majorHAnsi" w:hAnsiTheme="majorHAnsi" w:cstheme="majorHAnsi"/>
        </w:rPr>
        <w:t>wg wzoru stanowi</w:t>
      </w:r>
      <w:r w:rsidRPr="005D31E4">
        <w:rPr>
          <w:rFonts w:asciiTheme="majorHAnsi" w:hAnsiTheme="majorHAnsi" w:cstheme="majorHAnsi"/>
        </w:rPr>
        <w:t>ą</w:t>
      </w:r>
      <w:r w:rsidRPr="005D31E4">
        <w:rPr>
          <w:rStyle w:val="Pogrubienie"/>
          <w:rFonts w:asciiTheme="majorHAnsi" w:hAnsiTheme="majorHAnsi" w:cstheme="majorHAnsi"/>
        </w:rPr>
        <w:t xml:space="preserve">cego zał. nr </w:t>
      </w:r>
      <w:r w:rsidR="00341FA5">
        <w:rPr>
          <w:rStyle w:val="Pogrubienie"/>
          <w:rFonts w:asciiTheme="majorHAnsi" w:hAnsiTheme="majorHAnsi" w:cstheme="majorHAnsi"/>
        </w:rPr>
        <w:t>1</w:t>
      </w:r>
      <w:r w:rsidRPr="005D31E4">
        <w:rPr>
          <w:rStyle w:val="Pogrubienie"/>
          <w:rFonts w:asciiTheme="majorHAnsi" w:hAnsiTheme="majorHAnsi" w:cstheme="majorHAnsi"/>
        </w:rPr>
        <w:t xml:space="preserve"> do procedury</w:t>
      </w:r>
      <w:r w:rsidR="005D31E4" w:rsidRPr="005D31E4">
        <w:rPr>
          <w:rStyle w:val="Pogrubienie"/>
          <w:rFonts w:asciiTheme="majorHAnsi" w:hAnsiTheme="majorHAnsi" w:cstheme="majorHAnsi"/>
        </w:rPr>
        <w:t>,</w:t>
      </w:r>
    </w:p>
    <w:p w:rsidR="005D31E4" w:rsidRPr="005D31E4" w:rsidRDefault="001C2E94" w:rsidP="001C2E94">
      <w:pPr>
        <w:pStyle w:val="NormalnyWeb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uzyskuje opinię lekarską z opisem doznanych obrażeń i określeniem rodzaju wypadku</w:t>
      </w:r>
      <w:r w:rsidR="005D31E4" w:rsidRPr="005D31E4">
        <w:rPr>
          <w:rFonts w:asciiTheme="majorHAnsi" w:hAnsiTheme="majorHAnsi" w:cstheme="majorHAnsi"/>
        </w:rPr>
        <w:t>,</w:t>
      </w:r>
    </w:p>
    <w:p w:rsidR="005D31E4" w:rsidRPr="005D31E4" w:rsidRDefault="001C2E94" w:rsidP="001C2E94">
      <w:pPr>
        <w:pStyle w:val="NormalnyWeb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sporządza protokół powypadkowy</w:t>
      </w:r>
      <w:r w:rsidR="005D31E4" w:rsidRPr="005D31E4">
        <w:rPr>
          <w:rFonts w:asciiTheme="majorHAnsi" w:hAnsiTheme="majorHAnsi" w:cstheme="majorHAnsi"/>
        </w:rPr>
        <w:t>,</w:t>
      </w:r>
    </w:p>
    <w:p w:rsidR="005D31E4" w:rsidRPr="005D31E4" w:rsidRDefault="001C2E94" w:rsidP="001C2E94">
      <w:pPr>
        <w:pStyle w:val="NormalnyWeb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protokół powypadkowy podpisują członkowie zespołu oraz dyrektor Szkoły</w:t>
      </w:r>
      <w:r w:rsidR="005D31E4" w:rsidRPr="005D31E4">
        <w:rPr>
          <w:rFonts w:asciiTheme="majorHAnsi" w:hAnsiTheme="majorHAnsi" w:cstheme="majorHAnsi"/>
        </w:rPr>
        <w:t>,</w:t>
      </w:r>
    </w:p>
    <w:p w:rsidR="005D31E4" w:rsidRPr="005D31E4" w:rsidRDefault="001C2E94" w:rsidP="001C2E94">
      <w:pPr>
        <w:pStyle w:val="NormalnyWeb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w sprawach spornych rozstrzygające jest stanowisko przewodniczącego zespołu</w:t>
      </w:r>
      <w:r w:rsidR="005D31E4" w:rsidRPr="005D31E4">
        <w:rPr>
          <w:rFonts w:asciiTheme="majorHAnsi" w:hAnsiTheme="majorHAnsi" w:cstheme="majorHAnsi"/>
        </w:rPr>
        <w:t>,</w:t>
      </w:r>
    </w:p>
    <w:p w:rsidR="005D31E4" w:rsidRPr="005D31E4" w:rsidRDefault="001C2E94" w:rsidP="001C2E94">
      <w:pPr>
        <w:pStyle w:val="NormalnyWeb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członek zespołu, który nie zgadza się ze stanowiskiem przewodniczącego, może złożyć zdanie odrębne, które odnotowuje się w protokole powypadkowym</w:t>
      </w:r>
      <w:r w:rsidR="005D31E4" w:rsidRPr="005D31E4">
        <w:rPr>
          <w:rFonts w:asciiTheme="majorHAnsi" w:hAnsiTheme="majorHAnsi" w:cstheme="majorHAnsi"/>
        </w:rPr>
        <w:t>,</w:t>
      </w:r>
    </w:p>
    <w:p w:rsidR="005D31E4" w:rsidRPr="005D31E4" w:rsidRDefault="001C2E94" w:rsidP="001C2E94">
      <w:pPr>
        <w:pStyle w:val="NormalnyWeb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przewodniczący zespołu poucza osoby reprezentujące poszkodowanego o przysługujących im prawach w toku postępowania powypadkowego</w:t>
      </w:r>
      <w:r w:rsidR="005D31E4" w:rsidRPr="005D31E4">
        <w:rPr>
          <w:rFonts w:asciiTheme="majorHAnsi" w:hAnsiTheme="majorHAnsi" w:cstheme="majorHAnsi"/>
        </w:rPr>
        <w:t>,</w:t>
      </w:r>
    </w:p>
    <w:p w:rsidR="005D31E4" w:rsidRPr="005D31E4" w:rsidRDefault="001C2E94" w:rsidP="001C2E94">
      <w:pPr>
        <w:pStyle w:val="NormalnyWeb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z treścią protokołu powypadkowego i innymi materiałami postępowania powypadkowego zaznajamia się rodziców (opiekunów prawnych) poszkodowanego ucznia, którzy potwierdzają ten fakt podpisem w protokole</w:t>
      </w:r>
      <w:r w:rsidR="005D31E4" w:rsidRPr="005D31E4">
        <w:rPr>
          <w:rFonts w:asciiTheme="majorHAnsi" w:hAnsiTheme="majorHAnsi" w:cstheme="majorHAnsi"/>
        </w:rPr>
        <w:t>,</w:t>
      </w:r>
    </w:p>
    <w:p w:rsidR="005D31E4" w:rsidRPr="005D31E4" w:rsidRDefault="001C2E94" w:rsidP="001C2E94">
      <w:pPr>
        <w:pStyle w:val="NormalnyWeb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protokół doręcza się rodzicom (opiekunom prawnym) poszkodowanego ucznia, którzy potwierdzają to podpisem w protokole</w:t>
      </w:r>
      <w:r w:rsidR="005D31E4" w:rsidRPr="005D31E4">
        <w:rPr>
          <w:rFonts w:asciiTheme="majorHAnsi" w:hAnsiTheme="majorHAnsi" w:cstheme="majorHAnsi"/>
        </w:rPr>
        <w:t>,</w:t>
      </w:r>
    </w:p>
    <w:p w:rsidR="005D31E4" w:rsidRPr="005D31E4" w:rsidRDefault="001C2E94" w:rsidP="001C2E94">
      <w:pPr>
        <w:pStyle w:val="NormalnyWeb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organowi prowadzącemu i kuratorowi oświaty protokół powypadkowy doręcza się na ich wniosek</w:t>
      </w:r>
      <w:r w:rsidR="005D31E4" w:rsidRPr="005D31E4">
        <w:rPr>
          <w:rFonts w:asciiTheme="majorHAnsi" w:hAnsiTheme="majorHAnsi" w:cstheme="majorHAnsi"/>
        </w:rPr>
        <w:t>,</w:t>
      </w:r>
    </w:p>
    <w:p w:rsidR="005D31E4" w:rsidRPr="005D31E4" w:rsidRDefault="001C2E94" w:rsidP="001C2E94">
      <w:pPr>
        <w:pStyle w:val="NormalnyWeb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jeden egzemplarz protokołu powypadkowego pozostaje w </w:t>
      </w:r>
      <w:r w:rsidR="005D31E4" w:rsidRPr="005D31E4">
        <w:rPr>
          <w:rFonts w:asciiTheme="majorHAnsi" w:hAnsiTheme="majorHAnsi" w:cstheme="majorHAnsi"/>
        </w:rPr>
        <w:t>s</w:t>
      </w:r>
      <w:r w:rsidRPr="005D31E4">
        <w:rPr>
          <w:rFonts w:asciiTheme="majorHAnsi" w:hAnsiTheme="majorHAnsi" w:cstheme="majorHAnsi"/>
        </w:rPr>
        <w:t>zkole</w:t>
      </w:r>
      <w:r w:rsidR="005D31E4" w:rsidRPr="005D31E4">
        <w:rPr>
          <w:rFonts w:asciiTheme="majorHAnsi" w:hAnsiTheme="majorHAnsi" w:cstheme="majorHAnsi"/>
        </w:rPr>
        <w:t>,</w:t>
      </w:r>
    </w:p>
    <w:p w:rsidR="005D31E4" w:rsidRPr="005D31E4" w:rsidRDefault="001C2E94" w:rsidP="001C2E94">
      <w:pPr>
        <w:pStyle w:val="NormalnyWeb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w ciągu 7 dni od dnia doręczenia protokołu powypadkowego osoby, którym doręczono protokół, mogą złożyć zastrzeżenia do ustaleń protokołu (są o tym informowani przy odbieraniu protokołu)</w:t>
      </w:r>
      <w:r w:rsidR="005D31E4" w:rsidRPr="005D31E4">
        <w:rPr>
          <w:rFonts w:asciiTheme="majorHAnsi" w:hAnsiTheme="majorHAnsi" w:cstheme="majorHAnsi"/>
        </w:rPr>
        <w:t>,</w:t>
      </w:r>
    </w:p>
    <w:p w:rsidR="005D31E4" w:rsidRPr="005D31E4" w:rsidRDefault="001C2E94" w:rsidP="001C2E94">
      <w:pPr>
        <w:pStyle w:val="NormalnyWeb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zastrzeżenia składa się ustnie do protokołu powypadkowego lub na piśmie przewodniczącemu zespołu</w:t>
      </w:r>
      <w:r w:rsidR="005D31E4" w:rsidRPr="005D31E4">
        <w:rPr>
          <w:rFonts w:asciiTheme="majorHAnsi" w:hAnsiTheme="majorHAnsi" w:cstheme="majorHAnsi"/>
        </w:rPr>
        <w:t>,</w:t>
      </w:r>
    </w:p>
    <w:p w:rsidR="001C2E94" w:rsidRPr="005D31E4" w:rsidRDefault="001C2E94" w:rsidP="001C2E94">
      <w:pPr>
        <w:pStyle w:val="NormalnyWeb"/>
        <w:numPr>
          <w:ilvl w:val="0"/>
          <w:numId w:val="6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Zastrzeżenia mogą dotyczyć w szczególności:</w:t>
      </w:r>
    </w:p>
    <w:p w:rsidR="005D31E4" w:rsidRPr="005D31E4" w:rsidRDefault="005D31E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 xml:space="preserve">- </w:t>
      </w:r>
      <w:r w:rsidR="001C2E94" w:rsidRPr="005D31E4">
        <w:rPr>
          <w:rFonts w:asciiTheme="majorHAnsi" w:hAnsiTheme="majorHAnsi" w:cstheme="majorHAnsi"/>
        </w:rPr>
        <w:t>niewykorzystania wszystkich środków dowodowych niezbędnych dla ustalenia stanu faktycznego</w:t>
      </w:r>
      <w:r w:rsidRPr="005D31E4">
        <w:rPr>
          <w:rFonts w:asciiTheme="majorHAnsi" w:hAnsiTheme="majorHAnsi" w:cstheme="majorHAnsi"/>
        </w:rPr>
        <w:t>,</w:t>
      </w:r>
    </w:p>
    <w:p w:rsidR="001C2E94" w:rsidRPr="005D31E4" w:rsidRDefault="005D31E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 xml:space="preserve">- </w:t>
      </w:r>
      <w:r w:rsidR="001C2E94" w:rsidRPr="005D31E4">
        <w:rPr>
          <w:rFonts w:asciiTheme="majorHAnsi" w:hAnsiTheme="majorHAnsi" w:cstheme="majorHAnsi"/>
        </w:rPr>
        <w:t>sprzeczności istotnych ustaleń protokołu z zebranym materiałem dowodowy, zastrzeżenia rozpatruje organ prowadzący.</w:t>
      </w:r>
    </w:p>
    <w:p w:rsidR="001C2E94" w:rsidRPr="005D31E4" w:rsidRDefault="001C2E94" w:rsidP="005D31E4">
      <w:pPr>
        <w:pStyle w:val="NormalnyWeb"/>
        <w:numPr>
          <w:ilvl w:val="0"/>
          <w:numId w:val="8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Po rozpatrzeniu zastrzeżeń organ prowadzący Szkołę może: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- zlecić dotychczasowemu zespołowi wyjaśnienie ustaleń protokołu lub przeprowadzenie określonych czynności dowodowych;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- powołać nowy zespół celem ponownego przeprowadzenia postępowania powypadkowego.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Style w:val="Pogrubienie"/>
          <w:rFonts w:asciiTheme="majorHAnsi" w:hAnsiTheme="majorHAnsi" w:cstheme="majorHAnsi"/>
        </w:rPr>
        <w:t>12. </w:t>
      </w:r>
      <w:r w:rsidRPr="005D31E4">
        <w:rPr>
          <w:rFonts w:asciiTheme="majorHAnsi" w:hAnsiTheme="majorHAnsi" w:cstheme="majorHAnsi"/>
        </w:rPr>
        <w:t xml:space="preserve">Dyrektor Szkoły prowadzi rejestr wypadków wg wzoru określonego w rozporządzeniu </w:t>
      </w:r>
      <w:proofErr w:type="spellStart"/>
      <w:r w:rsidRPr="005D31E4">
        <w:rPr>
          <w:rFonts w:asciiTheme="majorHAnsi" w:hAnsiTheme="majorHAnsi" w:cstheme="majorHAnsi"/>
        </w:rPr>
        <w:t>MENiS</w:t>
      </w:r>
      <w:proofErr w:type="spellEnd"/>
      <w:r w:rsidRPr="005D31E4">
        <w:rPr>
          <w:rFonts w:asciiTheme="majorHAnsi" w:hAnsiTheme="majorHAnsi" w:cstheme="majorHAnsi"/>
        </w:rPr>
        <w:t xml:space="preserve"> z dnia 31.12.2002 r. w sprawie bezpieczeństwa i higieny w publicznych i niepublicznych szkołach i placówkach.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Style w:val="Pogrubienie"/>
          <w:rFonts w:asciiTheme="majorHAnsi" w:hAnsiTheme="majorHAnsi" w:cstheme="majorHAnsi"/>
        </w:rPr>
        <w:t>13. </w:t>
      </w:r>
      <w:r w:rsidRPr="005D31E4">
        <w:rPr>
          <w:rFonts w:asciiTheme="majorHAnsi" w:hAnsiTheme="majorHAnsi" w:cstheme="majorHAnsi"/>
        </w:rPr>
        <w:t>Dyrektor Szkoły omawia z pracownikami</w:t>
      </w:r>
      <w:r w:rsidR="005D31E4" w:rsidRPr="005D31E4">
        <w:rPr>
          <w:rFonts w:asciiTheme="majorHAnsi" w:hAnsiTheme="majorHAnsi" w:cstheme="majorHAnsi"/>
        </w:rPr>
        <w:t xml:space="preserve"> s</w:t>
      </w:r>
      <w:r w:rsidRPr="005D31E4">
        <w:rPr>
          <w:rFonts w:asciiTheme="majorHAnsi" w:hAnsiTheme="majorHAnsi" w:cstheme="majorHAnsi"/>
        </w:rPr>
        <w:t>zkoły okoliczności i przyczyny wypadków oraz ustala środki niezbędne do zapobieżenia im.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Style w:val="Pogrubienie"/>
          <w:rFonts w:asciiTheme="majorHAnsi" w:hAnsiTheme="majorHAnsi" w:cstheme="majorHAnsi"/>
        </w:rPr>
        <w:t>VII. Techniki i narz</w:t>
      </w:r>
      <w:r w:rsidRPr="005D31E4">
        <w:rPr>
          <w:rFonts w:asciiTheme="majorHAnsi" w:hAnsiTheme="majorHAnsi" w:cstheme="majorHAnsi"/>
        </w:rPr>
        <w:t>ę</w:t>
      </w:r>
      <w:r w:rsidRPr="005D31E4">
        <w:rPr>
          <w:rStyle w:val="Pogrubienie"/>
          <w:rFonts w:asciiTheme="majorHAnsi" w:hAnsiTheme="majorHAnsi" w:cstheme="majorHAnsi"/>
        </w:rPr>
        <w:t>dzia monitorowania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Obserwacja (sale, urządzenia i wyposażenia budynku i terenu Szkoły – pod względem BHP).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Style w:val="Pogrubienie"/>
          <w:rFonts w:asciiTheme="majorHAnsi" w:hAnsiTheme="majorHAnsi" w:cstheme="majorHAnsi"/>
        </w:rPr>
        <w:t>VIII. Analiza dokumentacji</w:t>
      </w:r>
    </w:p>
    <w:p w:rsidR="001C2E94" w:rsidRPr="005D31E4" w:rsidRDefault="001C2E94" w:rsidP="005D31E4">
      <w:pPr>
        <w:pStyle w:val="NormalnyWeb"/>
        <w:numPr>
          <w:ilvl w:val="0"/>
          <w:numId w:val="8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Rejestr wypadków</w:t>
      </w:r>
    </w:p>
    <w:p w:rsidR="001C2E94" w:rsidRPr="005D31E4" w:rsidRDefault="001C2E94" w:rsidP="005D31E4">
      <w:pPr>
        <w:pStyle w:val="NormalnyWeb"/>
        <w:numPr>
          <w:ilvl w:val="0"/>
          <w:numId w:val="8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Protokoły powypadkowe.</w:t>
      </w:r>
    </w:p>
    <w:p w:rsidR="001C2E94" w:rsidRPr="005D31E4" w:rsidRDefault="001C2E94" w:rsidP="001C2E94">
      <w:pPr>
        <w:pStyle w:val="NormalnyWeb"/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Style w:val="Pogrubienie"/>
          <w:rFonts w:asciiTheme="majorHAnsi" w:hAnsiTheme="majorHAnsi" w:cstheme="majorHAnsi"/>
        </w:rPr>
        <w:t>IX. Sposoby gromadzenia danych</w:t>
      </w:r>
    </w:p>
    <w:p w:rsidR="001C2E94" w:rsidRPr="005D31E4" w:rsidRDefault="001C2E94" w:rsidP="005D31E4">
      <w:pPr>
        <w:pStyle w:val="NormalnyWeb"/>
        <w:numPr>
          <w:ilvl w:val="0"/>
          <w:numId w:val="9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Rejestr wypadków </w:t>
      </w:r>
    </w:p>
    <w:p w:rsidR="005D31E4" w:rsidRPr="005D31E4" w:rsidRDefault="001C2E94" w:rsidP="001C2E94">
      <w:pPr>
        <w:pStyle w:val="NormalnyWeb"/>
        <w:numPr>
          <w:ilvl w:val="0"/>
          <w:numId w:val="9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Dokumentacja powypadkowa</w:t>
      </w:r>
    </w:p>
    <w:p w:rsidR="001C2E94" w:rsidRPr="005D31E4" w:rsidRDefault="001C2E94" w:rsidP="001C2E94">
      <w:pPr>
        <w:pStyle w:val="NormalnyWeb"/>
        <w:numPr>
          <w:ilvl w:val="0"/>
          <w:numId w:val="9"/>
        </w:numPr>
        <w:shd w:val="clear" w:color="auto" w:fill="FFFFFF"/>
        <w:jc w:val="both"/>
        <w:rPr>
          <w:rFonts w:asciiTheme="majorHAnsi" w:hAnsiTheme="majorHAnsi" w:cstheme="majorHAnsi"/>
        </w:rPr>
      </w:pPr>
      <w:r w:rsidRPr="005D31E4">
        <w:rPr>
          <w:rFonts w:asciiTheme="majorHAnsi" w:hAnsiTheme="majorHAnsi" w:cstheme="majorHAnsi"/>
        </w:rPr>
        <w:t>Protokoły pokontrolne dyrektora Szkoły i instytucji zewnętrznych uprawnionych do kontroli.</w:t>
      </w:r>
    </w:p>
    <w:p w:rsidR="001C2E94" w:rsidRPr="005D31E4" w:rsidRDefault="001C2E94">
      <w:pPr>
        <w:rPr>
          <w:rFonts w:asciiTheme="majorHAnsi" w:hAnsiTheme="majorHAnsi" w:cstheme="majorHAnsi"/>
          <w:sz w:val="24"/>
          <w:szCs w:val="24"/>
        </w:rPr>
      </w:pPr>
    </w:p>
    <w:p w:rsidR="001C2E94" w:rsidRPr="005D31E4" w:rsidRDefault="001C2E94">
      <w:pPr>
        <w:rPr>
          <w:rFonts w:asciiTheme="majorHAnsi" w:hAnsiTheme="majorHAnsi" w:cstheme="majorHAnsi"/>
          <w:sz w:val="24"/>
          <w:szCs w:val="24"/>
        </w:rPr>
      </w:pPr>
    </w:p>
    <w:p w:rsidR="001C2E94" w:rsidRPr="005D31E4" w:rsidRDefault="001C2E94">
      <w:pPr>
        <w:rPr>
          <w:rFonts w:asciiTheme="majorHAnsi" w:hAnsiTheme="majorHAnsi" w:cstheme="majorHAnsi"/>
          <w:sz w:val="24"/>
          <w:szCs w:val="24"/>
        </w:rPr>
      </w:pPr>
    </w:p>
    <w:sectPr w:rsidR="001C2E94" w:rsidRPr="005D31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8CA"/>
    <w:multiLevelType w:val="hybridMultilevel"/>
    <w:tmpl w:val="1CB80212"/>
    <w:lvl w:ilvl="0" w:tplc="62302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10B92"/>
    <w:multiLevelType w:val="hybridMultilevel"/>
    <w:tmpl w:val="3E744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65D1E"/>
    <w:multiLevelType w:val="hybridMultilevel"/>
    <w:tmpl w:val="27263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87BA5"/>
    <w:multiLevelType w:val="hybridMultilevel"/>
    <w:tmpl w:val="B9AEFEE6"/>
    <w:lvl w:ilvl="0" w:tplc="E90AD248">
      <w:start w:val="1"/>
      <w:numFmt w:val="upperRoman"/>
      <w:lvlText w:val="%1."/>
      <w:lvlJc w:val="left"/>
      <w:pPr>
        <w:ind w:left="795" w:hanging="720"/>
      </w:pPr>
      <w:rPr>
        <w:rFonts w:ascii="Trebuchet MS" w:hAnsi="Trebuchet MS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340564E1"/>
    <w:multiLevelType w:val="hybridMultilevel"/>
    <w:tmpl w:val="9DF07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47062"/>
    <w:multiLevelType w:val="hybridMultilevel"/>
    <w:tmpl w:val="7AA6A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F6D96"/>
    <w:multiLevelType w:val="hybridMultilevel"/>
    <w:tmpl w:val="7D801A24"/>
    <w:lvl w:ilvl="0" w:tplc="62302342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60D47361"/>
    <w:multiLevelType w:val="hybridMultilevel"/>
    <w:tmpl w:val="A014B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86564"/>
    <w:multiLevelType w:val="hybridMultilevel"/>
    <w:tmpl w:val="0170A69A"/>
    <w:lvl w:ilvl="0" w:tplc="62302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94"/>
    <w:rsid w:val="001C2E94"/>
    <w:rsid w:val="00341FA5"/>
    <w:rsid w:val="005D31E4"/>
    <w:rsid w:val="00B8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19AD"/>
  <w15:chartTrackingRefBased/>
  <w15:docId w15:val="{0931189A-034A-40AC-8753-56EFA70F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C2E94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B816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169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7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8A31F4F0EDA45800DAD55437333D6" ma:contentTypeVersion="6" ma:contentTypeDescription="Utwórz nowy dokument." ma:contentTypeScope="" ma:versionID="ff4c5a32a788dcd9171349f509af47f4">
  <xsd:schema xmlns:xsd="http://www.w3.org/2001/XMLSchema" xmlns:xs="http://www.w3.org/2001/XMLSchema" xmlns:p="http://schemas.microsoft.com/office/2006/metadata/properties" xmlns:ns2="6e9ec467-1cef-4fb1-b905-822c4ef61e42" xmlns:ns3="97d6a8bf-e9f1-4c2a-9e16-f0d1ebb54348" targetNamespace="http://schemas.microsoft.com/office/2006/metadata/properties" ma:root="true" ma:fieldsID="ff34e1036973e77a5cbdb1b461ca16af" ns2:_="" ns3:_="">
    <xsd:import namespace="6e9ec467-1cef-4fb1-b905-822c4ef61e42"/>
    <xsd:import namespace="97d6a8bf-e9f1-4c2a-9e16-f0d1ebb543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Nr_x002e_" minOccurs="0"/>
                <xsd:element ref="ns3: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ec467-1cef-4fb1-b905-822c4ef61e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6a8bf-e9f1-4c2a-9e16-f0d1ebb54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r_x002e_" ma:index="12" nillable="true" ma:displayName="Nr." ma:description="Numer" ma:format="Dropdown" ma:internalName="Nr_x002e_" ma:percentage="FALSE">
      <xsd:simpleType>
        <xsd:restriction base="dms:Number"/>
      </xsd:simpleType>
    </xsd:element>
    <xsd:element name="Nr" ma:index="13" nillable="true" ma:displayName="Nr" ma:default="1." ma:description="Nr" ma:format="Dropdown" ma:internalName="N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 xmlns="97d6a8bf-e9f1-4c2a-9e16-f0d1ebb54348">1</Nr>
    <Nr_x002e_ xmlns="97d6a8bf-e9f1-4c2a-9e16-f0d1ebb54348" xsi:nil="true"/>
  </documentManagement>
</p:properties>
</file>

<file path=customXml/itemProps1.xml><?xml version="1.0" encoding="utf-8"?>
<ds:datastoreItem xmlns:ds="http://schemas.openxmlformats.org/officeDocument/2006/customXml" ds:itemID="{31D8B9F8-9E36-45ED-9247-12E34027F499}"/>
</file>

<file path=customXml/itemProps2.xml><?xml version="1.0" encoding="utf-8"?>
<ds:datastoreItem xmlns:ds="http://schemas.openxmlformats.org/officeDocument/2006/customXml" ds:itemID="{B300BEE8-38E0-4137-AD55-DD3DD499ED28}"/>
</file>

<file path=customXml/itemProps3.xml><?xml version="1.0" encoding="utf-8"?>
<ds:datastoreItem xmlns:ds="http://schemas.openxmlformats.org/officeDocument/2006/customXml" ds:itemID="{3B903A21-4C86-4CC0-9F5B-4311AFE1B2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927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Pstrong</dc:creator>
  <cp:keywords/>
  <dc:description/>
  <cp:lastModifiedBy>Joanna Pstrong</cp:lastModifiedBy>
  <cp:revision>2</cp:revision>
  <dcterms:created xsi:type="dcterms:W3CDTF">2019-10-28T16:33:00Z</dcterms:created>
  <dcterms:modified xsi:type="dcterms:W3CDTF">2019-10-28T17:12:00Z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0x0101008A78A31F4F0EDA45800DAD55437333D6</vt:lpwstr>
  </property>
</Properties>
</file>