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97" w:rsidRPr="0087461D" w:rsidRDefault="006D7B97" w:rsidP="006D7B97">
      <w:pPr>
        <w:pStyle w:val="Tytu"/>
      </w:pPr>
      <w:r w:rsidRPr="0087461D">
        <w:t xml:space="preserve">Procedura rekrutacji pracowników </w:t>
      </w:r>
      <w:r w:rsidRPr="0087461D">
        <w:br/>
        <w:t xml:space="preserve">do </w:t>
      </w:r>
      <w:r w:rsidRPr="0087461D">
        <w:rPr>
          <w:noProof/>
        </w:rPr>
        <w:t xml:space="preserve">Szkoły Podstawowej </w:t>
      </w:r>
      <w:r>
        <w:rPr>
          <w:noProof/>
        </w:rPr>
        <w:t>nr</w:t>
      </w:r>
      <w:r w:rsidRPr="0087461D">
        <w:rPr>
          <w:noProof/>
        </w:rPr>
        <w:t> 41 im. Romualda Traugutta w Bydgoszczy</w:t>
      </w:r>
    </w:p>
    <w:p w:rsidR="006D7B97" w:rsidRPr="0087461D" w:rsidRDefault="006D7B97" w:rsidP="006D7B97">
      <w:pPr>
        <w:pStyle w:val="Tytu"/>
        <w:jc w:val="left"/>
      </w:pPr>
    </w:p>
    <w:p w:rsidR="006D7B97" w:rsidRPr="0087461D" w:rsidRDefault="006D7B97" w:rsidP="006D7B97">
      <w:pPr>
        <w:pStyle w:val="Tytu"/>
        <w:spacing w:before="240" w:after="120"/>
        <w:rPr>
          <w:sz w:val="24"/>
        </w:rPr>
      </w:pPr>
      <w:r w:rsidRPr="0087461D">
        <w:rPr>
          <w:sz w:val="24"/>
        </w:rPr>
        <w:t>POSTANOWIENIA WSTĘPNE.</w:t>
      </w:r>
    </w:p>
    <w:p w:rsidR="006D7B97" w:rsidRPr="0087461D" w:rsidRDefault="006D7B97" w:rsidP="006D7B97">
      <w:pPr>
        <w:pStyle w:val="Tytu"/>
        <w:numPr>
          <w:ilvl w:val="0"/>
          <w:numId w:val="1"/>
        </w:numPr>
        <w:jc w:val="left"/>
        <w:rPr>
          <w:b w:val="0"/>
          <w:sz w:val="24"/>
        </w:rPr>
      </w:pPr>
      <w:r w:rsidRPr="0087461D">
        <w:rPr>
          <w:b w:val="0"/>
          <w:sz w:val="24"/>
        </w:rPr>
        <w:t>Ilekroć w niniejszym kodeksie jest mowa o:</w:t>
      </w:r>
    </w:p>
    <w:p w:rsidR="006D7B97" w:rsidRPr="0087461D" w:rsidRDefault="006D7B97" w:rsidP="006D7B97">
      <w:pPr>
        <w:pStyle w:val="Akapitzlist"/>
        <w:numPr>
          <w:ilvl w:val="1"/>
          <w:numId w:val="1"/>
        </w:numPr>
        <w:rPr>
          <w:b/>
        </w:rPr>
      </w:pPr>
      <w:r w:rsidRPr="0087461D">
        <w:rPr>
          <w:noProof/>
        </w:rPr>
        <w:t xml:space="preserve">Szkole Podstawowej </w:t>
      </w:r>
      <w:r>
        <w:rPr>
          <w:noProof/>
        </w:rPr>
        <w:t>nr</w:t>
      </w:r>
      <w:r w:rsidRPr="0087461D">
        <w:rPr>
          <w:noProof/>
        </w:rPr>
        <w:t> 41 im. Romualda Traugutta w Bydgoszczy</w:t>
      </w:r>
      <w:r w:rsidRPr="0087461D">
        <w:t xml:space="preserve">, </w:t>
      </w:r>
      <w:r w:rsidRPr="0087461D">
        <w:rPr>
          <w:noProof/>
        </w:rPr>
        <w:t xml:space="preserve">Szkole Podstawowej </w:t>
      </w:r>
      <w:r>
        <w:rPr>
          <w:noProof/>
        </w:rPr>
        <w:t>nr</w:t>
      </w:r>
      <w:r w:rsidRPr="0087461D">
        <w:rPr>
          <w:noProof/>
        </w:rPr>
        <w:t> 41 w Bydgoszczy</w:t>
      </w:r>
      <w:r w:rsidRPr="0087461D">
        <w:t xml:space="preserve">, </w:t>
      </w:r>
      <w:r w:rsidRPr="0087461D">
        <w:rPr>
          <w:noProof/>
        </w:rPr>
        <w:t xml:space="preserve">Szkole Podstawowej </w:t>
      </w:r>
      <w:r>
        <w:rPr>
          <w:noProof/>
        </w:rPr>
        <w:t>nr</w:t>
      </w:r>
      <w:r w:rsidRPr="0087461D">
        <w:rPr>
          <w:noProof/>
        </w:rPr>
        <w:t> 41</w:t>
      </w:r>
      <w:r w:rsidRPr="0087461D">
        <w:t xml:space="preserve">, jednostce organizacyjnej, placówce - należy przez to rozumieć </w:t>
      </w:r>
      <w:r w:rsidRPr="0087461D">
        <w:rPr>
          <w:noProof/>
        </w:rPr>
        <w:t xml:space="preserve">Szkołę Podstawową </w:t>
      </w:r>
      <w:r>
        <w:rPr>
          <w:noProof/>
        </w:rPr>
        <w:t>nr</w:t>
      </w:r>
      <w:r w:rsidRPr="0087461D">
        <w:rPr>
          <w:noProof/>
        </w:rPr>
        <w:t> 41 im. Romualda Traugutta w Bydgoszczy</w:t>
      </w:r>
      <w:r w:rsidRPr="0087461D">
        <w:rPr>
          <w:b/>
        </w:rPr>
        <w:t>;</w:t>
      </w:r>
    </w:p>
    <w:p w:rsidR="006D7B97" w:rsidRPr="0087461D" w:rsidRDefault="006D7B97" w:rsidP="006D7B97">
      <w:pPr>
        <w:pStyle w:val="Akapitzlist"/>
        <w:numPr>
          <w:ilvl w:val="1"/>
          <w:numId w:val="1"/>
        </w:numPr>
        <w:rPr>
          <w:bCs w:val="0"/>
          <w:noProof/>
          <w:szCs w:val="28"/>
        </w:rPr>
      </w:pPr>
      <w:r w:rsidRPr="0087461D">
        <w:rPr>
          <w:bCs w:val="0"/>
          <w:noProof/>
          <w:szCs w:val="28"/>
        </w:rPr>
        <w:t xml:space="preserve">Procedurze - należy przez to rozumieć Procedurę rekrutacji pracowników do Szkoły Podstawowej </w:t>
      </w:r>
      <w:r>
        <w:rPr>
          <w:bCs w:val="0"/>
          <w:noProof/>
          <w:szCs w:val="28"/>
        </w:rPr>
        <w:t>nr</w:t>
      </w:r>
      <w:r w:rsidRPr="0087461D">
        <w:rPr>
          <w:bCs w:val="0"/>
          <w:noProof/>
          <w:szCs w:val="28"/>
        </w:rPr>
        <w:t> 41 im. Romualda Traugutta w Bydgoszczy,</w:t>
      </w:r>
    </w:p>
    <w:p w:rsidR="006D7B97" w:rsidRPr="0087461D" w:rsidRDefault="006D7B97" w:rsidP="006D7B97">
      <w:pPr>
        <w:pStyle w:val="Akapitzlist"/>
        <w:numPr>
          <w:ilvl w:val="1"/>
          <w:numId w:val="1"/>
        </w:numPr>
        <w:rPr>
          <w:bCs w:val="0"/>
          <w:noProof/>
          <w:szCs w:val="28"/>
        </w:rPr>
      </w:pPr>
      <w:r w:rsidRPr="0087461D">
        <w:rPr>
          <w:bCs w:val="0"/>
          <w:noProof/>
          <w:szCs w:val="28"/>
        </w:rPr>
        <w:t xml:space="preserve">Dyrektor - należy przez to rozumieć Dyrektor Szkoły Podstawowej </w:t>
      </w:r>
      <w:r>
        <w:rPr>
          <w:bCs w:val="0"/>
          <w:noProof/>
          <w:szCs w:val="28"/>
        </w:rPr>
        <w:t>nr</w:t>
      </w:r>
      <w:r w:rsidRPr="0087461D">
        <w:rPr>
          <w:bCs w:val="0"/>
          <w:noProof/>
          <w:szCs w:val="28"/>
        </w:rPr>
        <w:t> 41 im. Romualda Traugutta w Bydgoszczy,</w:t>
      </w:r>
    </w:p>
    <w:p w:rsidR="006D7B97" w:rsidRPr="0087461D" w:rsidRDefault="006D7B97" w:rsidP="006D7B97">
      <w:pPr>
        <w:pStyle w:val="Akapitzlist"/>
        <w:numPr>
          <w:ilvl w:val="1"/>
          <w:numId w:val="1"/>
        </w:numPr>
        <w:rPr>
          <w:bCs w:val="0"/>
          <w:noProof/>
          <w:szCs w:val="28"/>
        </w:rPr>
      </w:pPr>
      <w:r w:rsidRPr="0087461D">
        <w:rPr>
          <w:bCs w:val="0"/>
          <w:noProof/>
          <w:szCs w:val="28"/>
        </w:rPr>
        <w:t xml:space="preserve">Pracowniku - należy przez to rozumieć pracownika Szkoły Podstawowej </w:t>
      </w:r>
      <w:r>
        <w:rPr>
          <w:bCs w:val="0"/>
          <w:noProof/>
          <w:szCs w:val="28"/>
        </w:rPr>
        <w:t>nr</w:t>
      </w:r>
      <w:r w:rsidRPr="0087461D">
        <w:rPr>
          <w:bCs w:val="0"/>
          <w:noProof/>
          <w:szCs w:val="28"/>
        </w:rPr>
        <w:t> 41 im. Romualda Traugutta w Bydgoszczy.</w:t>
      </w:r>
    </w:p>
    <w:p w:rsidR="006D7B97" w:rsidRPr="00455E69" w:rsidRDefault="006D7B97" w:rsidP="006D7B97">
      <w:pPr>
        <w:pStyle w:val="Akapitzlist"/>
        <w:numPr>
          <w:ilvl w:val="0"/>
          <w:numId w:val="1"/>
        </w:numPr>
        <w:rPr>
          <w:lang w:eastAsia="en-US"/>
        </w:rPr>
      </w:pPr>
      <w:r w:rsidRPr="00455E69">
        <w:rPr>
          <w:lang w:eastAsia="en-US"/>
        </w:rPr>
        <w:t>Cel procedury: Celem procedury jest ustalenie zasad zatrudniania pracowników w oparciu o przejrzyste kryteria oraz zagwarantowanie równego dostępu do miejsc pracy w </w:t>
      </w:r>
      <w:r w:rsidRPr="00455E69">
        <w:rPr>
          <w:noProof/>
        </w:rPr>
        <w:t xml:space="preserve">Szkole Podstawowej </w:t>
      </w:r>
      <w:r>
        <w:rPr>
          <w:noProof/>
        </w:rPr>
        <w:t>nr</w:t>
      </w:r>
      <w:r w:rsidRPr="00455E69">
        <w:rPr>
          <w:noProof/>
        </w:rPr>
        <w:t> 41</w:t>
      </w:r>
      <w:r w:rsidRPr="00455E69">
        <w:rPr>
          <w:lang w:eastAsia="en-US"/>
        </w:rPr>
        <w:t>.</w:t>
      </w:r>
    </w:p>
    <w:p w:rsidR="006D7B97" w:rsidRPr="00455E69" w:rsidRDefault="006D7B97" w:rsidP="006D7B97">
      <w:pPr>
        <w:pStyle w:val="Tytu"/>
        <w:numPr>
          <w:ilvl w:val="0"/>
          <w:numId w:val="1"/>
        </w:numPr>
        <w:spacing w:after="240"/>
        <w:jc w:val="both"/>
        <w:rPr>
          <w:b w:val="0"/>
          <w:sz w:val="24"/>
          <w:lang w:eastAsia="en-US"/>
        </w:rPr>
      </w:pPr>
      <w:r w:rsidRPr="00455E69">
        <w:rPr>
          <w:b w:val="0"/>
          <w:sz w:val="24"/>
          <w:lang w:eastAsia="en-US"/>
        </w:rPr>
        <w:t>Zakres procedury</w:t>
      </w:r>
      <w:r w:rsidRPr="00455E69">
        <w:rPr>
          <w:sz w:val="24"/>
          <w:lang w:eastAsia="en-US"/>
        </w:rPr>
        <w:t xml:space="preserve">: </w:t>
      </w:r>
      <w:r w:rsidRPr="00455E69">
        <w:rPr>
          <w:b w:val="0"/>
          <w:sz w:val="24"/>
          <w:lang w:eastAsia="en-US"/>
        </w:rPr>
        <w:t xml:space="preserve">procedura reguluje zasady naboru pracowników do placówki na stanowiska samorządowe urzędnicze i urzędnicze kierownicze na podstawie umowy o pracę. </w:t>
      </w:r>
    </w:p>
    <w:p w:rsidR="006D7B97" w:rsidRPr="00455E69" w:rsidRDefault="006D7B97" w:rsidP="006D7B97">
      <w:pPr>
        <w:pStyle w:val="Tytu"/>
        <w:numPr>
          <w:ilvl w:val="0"/>
          <w:numId w:val="1"/>
        </w:numPr>
        <w:spacing w:after="240"/>
        <w:jc w:val="both"/>
        <w:rPr>
          <w:b w:val="0"/>
          <w:sz w:val="24"/>
          <w:lang w:eastAsia="en-US"/>
        </w:rPr>
      </w:pPr>
      <w:r w:rsidRPr="00455E69">
        <w:rPr>
          <w:b w:val="0"/>
          <w:sz w:val="24"/>
          <w:lang w:eastAsia="en-US"/>
        </w:rPr>
        <w:t>Procedura określa czynności od przygotowania naboru do wyłonienia kandydata bez czynności nawiązania stosunku pracy.</w:t>
      </w:r>
    </w:p>
    <w:p w:rsidR="006D7B97" w:rsidRPr="00455E69" w:rsidRDefault="006D7B97" w:rsidP="006D7B97">
      <w:pPr>
        <w:pStyle w:val="Tytu"/>
        <w:numPr>
          <w:ilvl w:val="0"/>
          <w:numId w:val="1"/>
        </w:numPr>
        <w:spacing w:after="240"/>
        <w:jc w:val="both"/>
        <w:rPr>
          <w:b w:val="0"/>
        </w:rPr>
      </w:pPr>
      <w:r w:rsidRPr="00455E69">
        <w:rPr>
          <w:b w:val="0"/>
          <w:sz w:val="24"/>
          <w:lang w:eastAsia="en-US"/>
        </w:rPr>
        <w:t>W przypadku podjęcia decyzji o dokonaniu wewnętrznego przesunięcia (w tym wybór osoby zatrudnionej na czas określony) niniejsza procedura nie ma zastosowania.</w:t>
      </w:r>
    </w:p>
    <w:p w:rsidR="006D7B97" w:rsidRPr="0087461D" w:rsidRDefault="006D7B97" w:rsidP="006D7B97">
      <w:pPr>
        <w:pStyle w:val="Tytu"/>
        <w:spacing w:after="240"/>
        <w:rPr>
          <w:sz w:val="24"/>
        </w:rPr>
      </w:pPr>
      <w:r w:rsidRPr="00455E69">
        <w:rPr>
          <w:sz w:val="24"/>
        </w:rPr>
        <w:lastRenderedPageBreak/>
        <w:t>§ 1</w:t>
      </w:r>
      <w:r w:rsidRPr="00455E69">
        <w:rPr>
          <w:sz w:val="24"/>
        </w:rPr>
        <w:br/>
      </w:r>
      <w:r w:rsidRPr="0087461D">
        <w:rPr>
          <w:sz w:val="24"/>
        </w:rPr>
        <w:t>Przygotowanie naboru.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2"/>
        </w:numPr>
        <w:spacing w:before="240" w:after="60" w:line="360" w:lineRule="auto"/>
        <w:rPr>
          <w:b w:val="0"/>
          <w:bCs/>
          <w:sz w:val="24"/>
        </w:rPr>
      </w:pPr>
      <w:r w:rsidRPr="0087461D">
        <w:rPr>
          <w:b w:val="0"/>
          <w:bCs/>
          <w:sz w:val="24"/>
          <w:szCs w:val="15"/>
        </w:rPr>
        <w:t>Uprawniony pracownik na polecenie Dyrektora przygotowuje szczegółowy opis stanowiska oraz zestaw wymagań dla kandydata na to stanowisko. Opis podlega zatwierdzeniu przez Dyrektora.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2"/>
        </w:numPr>
        <w:spacing w:before="240" w:after="60" w:line="360" w:lineRule="auto"/>
        <w:rPr>
          <w:b w:val="0"/>
          <w:bCs/>
          <w:sz w:val="24"/>
        </w:rPr>
      </w:pPr>
      <w:r w:rsidRPr="0087461D">
        <w:rPr>
          <w:b w:val="0"/>
          <w:bCs/>
          <w:sz w:val="24"/>
          <w:szCs w:val="15"/>
        </w:rPr>
        <w:t>Opis stanowiska zawiera: nazwę stanowiska, miejsce w strukturze organizacyjnej, cel istnienia stanowiska, główne zadania, uprawnienia wynikające ze stanowiska.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2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Wymagania wobec kandydata obejmują: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2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poziom i kierunek wykształcenia, 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2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zakres wiedzy ogólnej i specjalistycznej, 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2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doświadczenie zawodowe i staż pracy, 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2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wymagane uprawnienia i egzaminy zawodowe, 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2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umiejętności, 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2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wymagane przeszkolenie przed i po zatrudnieniu, 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2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cechy charakteru 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2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inne wymagania kwalifikacyjne wynikające z przepisów szczególnych.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2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Na podstawie opisu stanowiska i zestawu wymagań, uprawniony pracownik przygotowuje kryteria doboru kandydata oraz metody i techniki naboru, które zatwierdza Dyrektor. 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2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W razie konieczności wprowadzenia poprawek, zmiany dokonywane są przez uprawnionego pracownika, a kryteria, metody i techniki naboru przedstawiane są ponownie do zatwierdzenia Dyrektorowi.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2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Uprawiony pracownik przygotowuje projekt zarządzenia Dyrektora</w:t>
      </w:r>
      <w:r w:rsidRPr="0087461D">
        <w:rPr>
          <w:b w:val="0"/>
          <w:bCs/>
          <w:sz w:val="24"/>
          <w:szCs w:val="15"/>
        </w:rPr>
        <w:br/>
        <w:t xml:space="preserve"> w sprawie powołania komisji ds. naboru. Projekt zarządzenia zatwierdza Dyrektor.</w:t>
      </w:r>
    </w:p>
    <w:p w:rsidR="006D7B97" w:rsidRPr="0087461D" w:rsidRDefault="006D7B97" w:rsidP="006D7B97">
      <w:pPr>
        <w:pStyle w:val="Tytu"/>
        <w:spacing w:after="240"/>
        <w:rPr>
          <w:sz w:val="24"/>
        </w:rPr>
      </w:pPr>
      <w:r w:rsidRPr="00455E69">
        <w:rPr>
          <w:sz w:val="24"/>
        </w:rPr>
        <w:lastRenderedPageBreak/>
        <w:t>§ 2</w:t>
      </w:r>
      <w:r w:rsidRPr="00455E69">
        <w:rPr>
          <w:sz w:val="24"/>
        </w:rPr>
        <w:br/>
      </w:r>
      <w:r w:rsidRPr="0087461D">
        <w:rPr>
          <w:sz w:val="24"/>
        </w:rPr>
        <w:t>Podanie do publicznej wiadomości informacji o naborze.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3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Uprawniony pracownik na podstawie wzoru (załącznik </w:t>
      </w:r>
      <w:r>
        <w:rPr>
          <w:b w:val="0"/>
          <w:bCs/>
          <w:sz w:val="24"/>
          <w:szCs w:val="15"/>
        </w:rPr>
        <w:t>nr</w:t>
      </w:r>
      <w:r w:rsidRPr="0087461D">
        <w:rPr>
          <w:b w:val="0"/>
          <w:bCs/>
          <w:sz w:val="24"/>
          <w:szCs w:val="15"/>
        </w:rPr>
        <w:t xml:space="preserve"> 1 do niniejszego regulaminu) przygotowuje projekt ogłoszenia o naborze na stanowisko. Treść ogłoszenia oraz zlecenie publikacji podlega zatwierdzeniu przez Dyrektora.</w:t>
      </w:r>
    </w:p>
    <w:p w:rsidR="006D7B97" w:rsidRPr="0087461D" w:rsidRDefault="006D7B97" w:rsidP="006D7B97">
      <w:pPr>
        <w:pStyle w:val="Akapitzlist"/>
        <w:numPr>
          <w:ilvl w:val="0"/>
          <w:numId w:val="3"/>
        </w:numPr>
        <w:rPr>
          <w:bCs w:val="0"/>
        </w:rPr>
      </w:pPr>
      <w:r w:rsidRPr="0087461D">
        <w:rPr>
          <w:bCs w:val="0"/>
        </w:rPr>
        <w:t>Miejscem publikacji jest  tablica ogłoszeń, Biuletyn Informacji Publicznej, a w uzasadnionych przypadkach możliwe jest także zamieszczenie ogłoszenia w prasie regionalnej. Równocześnie informację o wolnym stanowisku przekazuje się do Powiatowego Urzędu Pracy w Bydgoszczy.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3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Ogłoszenie powinno zawierać:</w:t>
      </w:r>
    </w:p>
    <w:p w:rsidR="006D7B97" w:rsidRPr="00455E69" w:rsidRDefault="006D7B97" w:rsidP="006D7B97">
      <w:pPr>
        <w:pStyle w:val="Akapitzlist"/>
        <w:numPr>
          <w:ilvl w:val="1"/>
          <w:numId w:val="3"/>
        </w:numPr>
        <w:spacing w:line="360" w:lineRule="auto"/>
        <w:contextualSpacing/>
        <w:rPr>
          <w:szCs w:val="15"/>
        </w:rPr>
      </w:pPr>
      <w:r w:rsidRPr="00455E69">
        <w:rPr>
          <w:szCs w:val="15"/>
        </w:rPr>
        <w:t>dane identyfikacyjne pracodawcy,</w:t>
      </w:r>
    </w:p>
    <w:p w:rsidR="006D7B97" w:rsidRPr="00455E69" w:rsidRDefault="006D7B97" w:rsidP="006D7B97">
      <w:pPr>
        <w:pStyle w:val="Akapitzlist"/>
        <w:numPr>
          <w:ilvl w:val="1"/>
          <w:numId w:val="3"/>
        </w:numPr>
        <w:spacing w:line="360" w:lineRule="auto"/>
        <w:contextualSpacing/>
        <w:rPr>
          <w:szCs w:val="15"/>
        </w:rPr>
      </w:pPr>
      <w:r w:rsidRPr="00455E69">
        <w:rPr>
          <w:szCs w:val="15"/>
        </w:rPr>
        <w:t>określenie stanowiska pracy, zakres zadań wykonywanych na stanowisku pracy,</w:t>
      </w:r>
    </w:p>
    <w:p w:rsidR="006D7B97" w:rsidRPr="00455E69" w:rsidRDefault="006D7B97" w:rsidP="006D7B97">
      <w:pPr>
        <w:pStyle w:val="Akapitzlist"/>
        <w:numPr>
          <w:ilvl w:val="1"/>
          <w:numId w:val="3"/>
        </w:numPr>
        <w:spacing w:line="360" w:lineRule="auto"/>
        <w:contextualSpacing/>
        <w:rPr>
          <w:szCs w:val="15"/>
        </w:rPr>
      </w:pPr>
      <w:r w:rsidRPr="00455E69">
        <w:rPr>
          <w:szCs w:val="15"/>
        </w:rPr>
        <w:t>wymagania formalne wobec kandydata,</w:t>
      </w:r>
    </w:p>
    <w:p w:rsidR="006D7B97" w:rsidRPr="00455E69" w:rsidRDefault="006D7B97" w:rsidP="006D7B97">
      <w:pPr>
        <w:pStyle w:val="Akapitzlist"/>
        <w:numPr>
          <w:ilvl w:val="1"/>
          <w:numId w:val="3"/>
        </w:numPr>
        <w:spacing w:line="360" w:lineRule="auto"/>
        <w:contextualSpacing/>
        <w:rPr>
          <w:szCs w:val="15"/>
        </w:rPr>
      </w:pPr>
      <w:r w:rsidRPr="00455E69">
        <w:rPr>
          <w:szCs w:val="15"/>
        </w:rPr>
        <w:t>wykaz dokumentów, które powinna  zawierać oferta,</w:t>
      </w:r>
    </w:p>
    <w:p w:rsidR="006D7B97" w:rsidRPr="00455E69" w:rsidRDefault="006D7B97" w:rsidP="006D7B97">
      <w:pPr>
        <w:pStyle w:val="Akapitzlist"/>
        <w:numPr>
          <w:ilvl w:val="1"/>
          <w:numId w:val="3"/>
        </w:numPr>
        <w:spacing w:line="360" w:lineRule="auto"/>
        <w:contextualSpacing/>
        <w:rPr>
          <w:szCs w:val="15"/>
        </w:rPr>
      </w:pPr>
      <w:r w:rsidRPr="00455E69">
        <w:rPr>
          <w:szCs w:val="15"/>
        </w:rPr>
        <w:t>termin i miejsce składania ofert.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3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Dyrektor </w:t>
      </w:r>
      <w:r w:rsidRPr="00A85041">
        <w:rPr>
          <w:b w:val="0"/>
          <w:noProof/>
          <w:sz w:val="24"/>
          <w:szCs w:val="15"/>
        </w:rPr>
        <w:t>Szkoły</w:t>
      </w:r>
      <w:r w:rsidRPr="0087461D">
        <w:rPr>
          <w:b w:val="0"/>
          <w:bCs/>
          <w:sz w:val="24"/>
          <w:szCs w:val="15"/>
        </w:rPr>
        <w:t xml:space="preserve"> wyznacza termin składania ofert. Czas na składanie ofert nie powinien być krótszy niż 10 dni od pierwszego dnia publikacji ogłoszenia w Biuletynie Informacji Publicznej.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3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Uprawniony pracownik przekazuje ogłoszenie celem publikacji na stronie internetowej BIP i na tablicach ogłoszeń. Upoważniony pracownik ciągu 3 dni zamieszcza ogłoszenie w Biuletynie Informacji Publicznej oraz na tablicach ogłoszeń placówki i ewentualnie przekazuje ogłoszenie do prasy lokalnej.</w:t>
      </w:r>
    </w:p>
    <w:p w:rsidR="006D7B97" w:rsidRPr="0087461D" w:rsidRDefault="006D7B97" w:rsidP="006D7B97">
      <w:pPr>
        <w:pStyle w:val="Tytu"/>
        <w:spacing w:after="240"/>
        <w:rPr>
          <w:b w:val="0"/>
          <w:sz w:val="24"/>
          <w:szCs w:val="27"/>
        </w:rPr>
      </w:pPr>
      <w:r>
        <w:rPr>
          <w:sz w:val="24"/>
        </w:rPr>
        <w:br w:type="column"/>
      </w:r>
      <w:r w:rsidRPr="00455E69">
        <w:rPr>
          <w:sz w:val="24"/>
        </w:rPr>
        <w:lastRenderedPageBreak/>
        <w:t>§ 3</w:t>
      </w:r>
      <w:r w:rsidRPr="00455E69">
        <w:rPr>
          <w:sz w:val="24"/>
        </w:rPr>
        <w:br/>
      </w:r>
      <w:r w:rsidRPr="0087461D">
        <w:rPr>
          <w:sz w:val="24"/>
        </w:rPr>
        <w:t>Postępowanie konkursowe i wybór kandydata.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4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Po upływie terminu na składanie dokumentów określonego w ogłoszeniu o naborze, upowszechnia się w BIP listę kandydatów zawierającą ich imiona i nazwiska, spełniających wymagania formalne określone w ogłoszeniu o naborze.</w:t>
      </w:r>
    </w:p>
    <w:p w:rsidR="006D7B97" w:rsidRPr="0087461D" w:rsidRDefault="006D7B97" w:rsidP="006D7B97">
      <w:pPr>
        <w:pStyle w:val="Akapitzlist"/>
        <w:numPr>
          <w:ilvl w:val="0"/>
          <w:numId w:val="4"/>
        </w:numPr>
      </w:pPr>
      <w:r w:rsidRPr="0087461D">
        <w:t xml:space="preserve">Dyrektor </w:t>
      </w:r>
      <w:r w:rsidRPr="0087461D">
        <w:rPr>
          <w:noProof/>
        </w:rPr>
        <w:t xml:space="preserve">Szkoły Podstawowej </w:t>
      </w:r>
      <w:r>
        <w:rPr>
          <w:noProof/>
        </w:rPr>
        <w:t>nr</w:t>
      </w:r>
      <w:r w:rsidRPr="0087461D">
        <w:rPr>
          <w:noProof/>
        </w:rPr>
        <w:t> 41 im. Romualda Traugutta w Bydgoszczy</w:t>
      </w:r>
      <w:r w:rsidRPr="0087461D">
        <w:t xml:space="preserve"> powołuje komisję ds. naboru.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4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Po upływie terminu składania ofert, komisja ds. naboru dokonuje oceny formalnej ofert, odrzucając oferty niespełniające ustalonych wymagań. Kandydaci, których oferty spełniają ustalone wymagania, są dopuszczeni </w:t>
      </w:r>
      <w:r w:rsidRPr="0087461D">
        <w:rPr>
          <w:b w:val="0"/>
          <w:bCs/>
          <w:sz w:val="24"/>
          <w:szCs w:val="15"/>
        </w:rPr>
        <w:br/>
        <w:t xml:space="preserve">do dalszego postępowania </w:t>
      </w:r>
      <w:proofErr w:type="spellStart"/>
      <w:r w:rsidRPr="0087461D">
        <w:rPr>
          <w:b w:val="0"/>
          <w:bCs/>
          <w:sz w:val="24"/>
          <w:szCs w:val="15"/>
        </w:rPr>
        <w:t>naborowego</w:t>
      </w:r>
      <w:proofErr w:type="spellEnd"/>
      <w:r w:rsidRPr="0087461D">
        <w:rPr>
          <w:b w:val="0"/>
          <w:bCs/>
          <w:sz w:val="24"/>
          <w:szCs w:val="15"/>
        </w:rPr>
        <w:t>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4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W uzasadnionych przypadkach wybór może być poprzedzony testem lub rozmową kwalifikacyjną. 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4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Po zakończeniu postępowania </w:t>
      </w:r>
      <w:proofErr w:type="spellStart"/>
      <w:r w:rsidRPr="0087461D">
        <w:rPr>
          <w:b w:val="0"/>
          <w:bCs/>
          <w:sz w:val="24"/>
          <w:szCs w:val="15"/>
        </w:rPr>
        <w:t>naborowego</w:t>
      </w:r>
      <w:proofErr w:type="spellEnd"/>
      <w:r w:rsidRPr="0087461D">
        <w:rPr>
          <w:b w:val="0"/>
          <w:bCs/>
          <w:sz w:val="24"/>
          <w:szCs w:val="15"/>
        </w:rPr>
        <w:t xml:space="preserve"> przeprowadzonego zgodnie z regulaminem naboru, spośród osób spełniających warunki wymagane w ogłoszeniu, komisja ds. naboru wybiera nie więcej niż 5 kandydatów, którzy uzyskali najwyższą ocenę komisji i sporządza protokół z przeprowadzonego postępowania (według wzoru – załącznik </w:t>
      </w:r>
      <w:r>
        <w:rPr>
          <w:b w:val="0"/>
          <w:bCs/>
          <w:sz w:val="24"/>
          <w:szCs w:val="15"/>
        </w:rPr>
        <w:t>nr</w:t>
      </w:r>
      <w:r w:rsidRPr="0087461D">
        <w:rPr>
          <w:b w:val="0"/>
          <w:bCs/>
          <w:sz w:val="24"/>
          <w:szCs w:val="15"/>
        </w:rPr>
        <w:t xml:space="preserve"> 2 do niniejszego regulaminu).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4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Dyrektor zatrudnia kandydata, który uzyskał najwyższą ocenę komisji ds. naboru.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4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W przypadku nie rozstrzygnięcia naboru z uwagi na brak ofert spełniających wymogi określone w ogłoszeniu, postępowanie </w:t>
      </w:r>
      <w:proofErr w:type="spellStart"/>
      <w:r w:rsidRPr="0087461D">
        <w:rPr>
          <w:b w:val="0"/>
          <w:bCs/>
          <w:sz w:val="24"/>
          <w:szCs w:val="15"/>
        </w:rPr>
        <w:t>naborowe</w:t>
      </w:r>
      <w:proofErr w:type="spellEnd"/>
      <w:r w:rsidRPr="0087461D">
        <w:rPr>
          <w:b w:val="0"/>
          <w:bCs/>
          <w:sz w:val="24"/>
          <w:szCs w:val="15"/>
        </w:rPr>
        <w:t xml:space="preserve"> przeprowadza się ponownie.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4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Z przeprowadzonego naboru kandydatów na wolne stanowisko pracy sporządza się protokół na podstawie wzoru (załącznik </w:t>
      </w:r>
      <w:r>
        <w:rPr>
          <w:b w:val="0"/>
          <w:bCs/>
          <w:sz w:val="24"/>
          <w:szCs w:val="15"/>
        </w:rPr>
        <w:t>nr</w:t>
      </w:r>
      <w:r w:rsidRPr="0087461D">
        <w:rPr>
          <w:b w:val="0"/>
          <w:bCs/>
          <w:sz w:val="24"/>
          <w:szCs w:val="15"/>
        </w:rPr>
        <w:t> 2 do niniejszego regulaminu).</w:t>
      </w:r>
    </w:p>
    <w:p w:rsidR="006D7B97" w:rsidRPr="0087461D" w:rsidRDefault="006D7B97" w:rsidP="006D7B97">
      <w:pPr>
        <w:pStyle w:val="Tytu"/>
        <w:spacing w:after="240"/>
        <w:rPr>
          <w:b w:val="0"/>
          <w:sz w:val="24"/>
          <w:szCs w:val="27"/>
        </w:rPr>
      </w:pPr>
      <w:r>
        <w:rPr>
          <w:sz w:val="24"/>
        </w:rPr>
        <w:br w:type="column"/>
      </w:r>
      <w:r w:rsidRPr="00455E69">
        <w:rPr>
          <w:sz w:val="24"/>
        </w:rPr>
        <w:lastRenderedPageBreak/>
        <w:t>§ 4</w:t>
      </w:r>
      <w:r w:rsidRPr="00455E69">
        <w:rPr>
          <w:sz w:val="24"/>
        </w:rPr>
        <w:br/>
      </w:r>
      <w:r w:rsidRPr="0087461D">
        <w:rPr>
          <w:sz w:val="24"/>
        </w:rPr>
        <w:t>Podanie wyników postępowania konkursowego do publicznej wiadomości.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5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Wyniki postępowania konkursowego są podawane do publicznej wiadomości.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5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Wyznaczony pracownik zawiadamia wszystkich uczestników postępowania </w:t>
      </w:r>
      <w:proofErr w:type="spellStart"/>
      <w:r w:rsidRPr="0087461D">
        <w:rPr>
          <w:b w:val="0"/>
          <w:bCs/>
          <w:sz w:val="24"/>
          <w:szCs w:val="15"/>
        </w:rPr>
        <w:t>naborowego</w:t>
      </w:r>
      <w:proofErr w:type="spellEnd"/>
      <w:r w:rsidRPr="0087461D">
        <w:rPr>
          <w:b w:val="0"/>
          <w:bCs/>
          <w:sz w:val="24"/>
          <w:szCs w:val="15"/>
        </w:rPr>
        <w:t xml:space="preserve"> o wynikach naboru oraz przygotowuje na podstawie wzoru (załącznik </w:t>
      </w:r>
      <w:r>
        <w:rPr>
          <w:b w:val="0"/>
          <w:bCs/>
          <w:sz w:val="24"/>
          <w:szCs w:val="15"/>
        </w:rPr>
        <w:t>nr</w:t>
      </w:r>
      <w:r w:rsidRPr="0087461D">
        <w:rPr>
          <w:b w:val="0"/>
          <w:bCs/>
          <w:sz w:val="24"/>
          <w:szCs w:val="15"/>
        </w:rPr>
        <w:t xml:space="preserve"> 3 do niniejszego regulaminu) informację, kto został wybrany i przekazuje elektroniczną wersję ogłoszenia właściwemu pracownikowi, który niezwłocznie (najdalej w przeciągu 3 dni od dnia wyboru, zamieszcza informację w Biuletynie Informacji Publicznej i na tablicach ogłoszeń.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5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Informacja o wyniku naboru jest publikowane na tablicach ogłoszeń oraz w Biuletynie Informacji Publicznej przez okres co najmniej 3 miesięcy.</w:t>
      </w:r>
    </w:p>
    <w:p w:rsidR="006D7B97" w:rsidRPr="0087461D" w:rsidRDefault="006D7B97" w:rsidP="006D7B97">
      <w:pPr>
        <w:pStyle w:val="Nagwek2"/>
        <w:keepNext w:val="0"/>
        <w:numPr>
          <w:ilvl w:val="0"/>
          <w:numId w:val="5"/>
        </w:numPr>
        <w:spacing w:before="240" w:after="60" w:line="36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 xml:space="preserve">Informacja zawiera: 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5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nazwę i adres jednostki;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5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określenie stanowiska;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5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imię i nazwisko wybranego kandydata oraz jego miejsce zamieszkania w rozumieniu przepisów Kodeksu cywilnego;</w:t>
      </w:r>
    </w:p>
    <w:p w:rsidR="006D7B97" w:rsidRPr="0087461D" w:rsidRDefault="006D7B97" w:rsidP="006D7B97">
      <w:pPr>
        <w:pStyle w:val="Nagwek2"/>
        <w:keepNext w:val="0"/>
        <w:numPr>
          <w:ilvl w:val="1"/>
          <w:numId w:val="5"/>
        </w:numPr>
        <w:spacing w:before="240" w:after="60" w:line="240" w:lineRule="auto"/>
        <w:rPr>
          <w:b w:val="0"/>
          <w:bCs/>
          <w:sz w:val="24"/>
          <w:szCs w:val="15"/>
        </w:rPr>
      </w:pPr>
      <w:r w:rsidRPr="0087461D">
        <w:rPr>
          <w:b w:val="0"/>
          <w:bCs/>
          <w:sz w:val="24"/>
          <w:szCs w:val="15"/>
        </w:rPr>
        <w:t>uzasadnienie dokonanego wyboru albo uzasadnienie nierozstrzygnięcia naboru.</w:t>
      </w:r>
    </w:p>
    <w:p w:rsidR="006D7B97" w:rsidRPr="0087461D" w:rsidRDefault="006D7B97" w:rsidP="006D7B97"/>
    <w:p w:rsidR="006D7B97" w:rsidRPr="0087461D" w:rsidRDefault="006D7B97" w:rsidP="006D7B97">
      <w:pPr>
        <w:spacing w:line="360" w:lineRule="auto"/>
        <w:ind w:left="3969"/>
        <w:jc w:val="center"/>
        <w:rPr>
          <w:i/>
          <w:iCs/>
          <w:szCs w:val="15"/>
        </w:rPr>
      </w:pPr>
      <w:r w:rsidRPr="0087461D">
        <w:rPr>
          <w:i/>
          <w:iCs/>
          <w:szCs w:val="15"/>
        </w:rPr>
        <w:t>………………………………………….</w:t>
      </w:r>
    </w:p>
    <w:p w:rsidR="006D7B97" w:rsidRPr="0087461D" w:rsidRDefault="006D7B97" w:rsidP="006D7B97">
      <w:pPr>
        <w:ind w:left="5580"/>
      </w:pPr>
      <w:r w:rsidRPr="0087461D">
        <w:rPr>
          <w:i/>
          <w:iCs/>
          <w:szCs w:val="15"/>
          <w:vertAlign w:val="superscript"/>
        </w:rPr>
        <w:t>(podpis Dyrektora)</w:t>
      </w:r>
    </w:p>
    <w:p w:rsidR="0086265A" w:rsidRDefault="0086265A" w:rsidP="006D7B97"/>
    <w:sectPr w:rsidR="0086265A" w:rsidSect="0086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47B"/>
    <w:multiLevelType w:val="multilevel"/>
    <w:tmpl w:val="D58AA8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7561A22"/>
    <w:multiLevelType w:val="multilevel"/>
    <w:tmpl w:val="D58AA8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CBD2FD8"/>
    <w:multiLevelType w:val="multilevel"/>
    <w:tmpl w:val="D58AA8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65CB6C4A"/>
    <w:multiLevelType w:val="multilevel"/>
    <w:tmpl w:val="EDD2130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6D1A5DA3"/>
    <w:multiLevelType w:val="multilevel"/>
    <w:tmpl w:val="D58AA8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304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25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2948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7B97"/>
    <w:rsid w:val="0000033E"/>
    <w:rsid w:val="00087EC0"/>
    <w:rsid w:val="000A6963"/>
    <w:rsid w:val="000C4A96"/>
    <w:rsid w:val="000D0EF9"/>
    <w:rsid w:val="00112460"/>
    <w:rsid w:val="00143B05"/>
    <w:rsid w:val="0016566D"/>
    <w:rsid w:val="00173782"/>
    <w:rsid w:val="001814DE"/>
    <w:rsid w:val="001E1146"/>
    <w:rsid w:val="001F4A89"/>
    <w:rsid w:val="00262004"/>
    <w:rsid w:val="0028690B"/>
    <w:rsid w:val="00287DBB"/>
    <w:rsid w:val="002A4349"/>
    <w:rsid w:val="002E2C90"/>
    <w:rsid w:val="002F43E2"/>
    <w:rsid w:val="002F7E39"/>
    <w:rsid w:val="00305A40"/>
    <w:rsid w:val="003379EC"/>
    <w:rsid w:val="00384840"/>
    <w:rsid w:val="003935BA"/>
    <w:rsid w:val="003961E2"/>
    <w:rsid w:val="00414550"/>
    <w:rsid w:val="00421625"/>
    <w:rsid w:val="00441B2F"/>
    <w:rsid w:val="004470EF"/>
    <w:rsid w:val="004574C5"/>
    <w:rsid w:val="004615DC"/>
    <w:rsid w:val="00461BFB"/>
    <w:rsid w:val="0049184D"/>
    <w:rsid w:val="004B6CDB"/>
    <w:rsid w:val="004C2304"/>
    <w:rsid w:val="00510126"/>
    <w:rsid w:val="00511C6D"/>
    <w:rsid w:val="00522302"/>
    <w:rsid w:val="0054026B"/>
    <w:rsid w:val="0054310F"/>
    <w:rsid w:val="00547450"/>
    <w:rsid w:val="00556405"/>
    <w:rsid w:val="0056500B"/>
    <w:rsid w:val="005A125A"/>
    <w:rsid w:val="005A47BB"/>
    <w:rsid w:val="005B3582"/>
    <w:rsid w:val="005E3AF8"/>
    <w:rsid w:val="00611148"/>
    <w:rsid w:val="00636B6E"/>
    <w:rsid w:val="00671A89"/>
    <w:rsid w:val="00683A37"/>
    <w:rsid w:val="006B216F"/>
    <w:rsid w:val="006D3B6B"/>
    <w:rsid w:val="006D7B97"/>
    <w:rsid w:val="00725C7F"/>
    <w:rsid w:val="00766C78"/>
    <w:rsid w:val="007731D2"/>
    <w:rsid w:val="0079291D"/>
    <w:rsid w:val="007E70A6"/>
    <w:rsid w:val="007F2CD6"/>
    <w:rsid w:val="007F3F93"/>
    <w:rsid w:val="00805529"/>
    <w:rsid w:val="00807F87"/>
    <w:rsid w:val="0081407D"/>
    <w:rsid w:val="0086265A"/>
    <w:rsid w:val="008911D9"/>
    <w:rsid w:val="00910741"/>
    <w:rsid w:val="0092010C"/>
    <w:rsid w:val="0096426F"/>
    <w:rsid w:val="00977A7A"/>
    <w:rsid w:val="009A1BFF"/>
    <w:rsid w:val="009A71C8"/>
    <w:rsid w:val="009E5135"/>
    <w:rsid w:val="009F5064"/>
    <w:rsid w:val="00A22A34"/>
    <w:rsid w:val="00A25C98"/>
    <w:rsid w:val="00A61204"/>
    <w:rsid w:val="00A620AF"/>
    <w:rsid w:val="00A9259E"/>
    <w:rsid w:val="00AA13BA"/>
    <w:rsid w:val="00AC63DA"/>
    <w:rsid w:val="00AE4698"/>
    <w:rsid w:val="00B00100"/>
    <w:rsid w:val="00B44E46"/>
    <w:rsid w:val="00B53AB7"/>
    <w:rsid w:val="00B564AB"/>
    <w:rsid w:val="00BB7B5F"/>
    <w:rsid w:val="00C10A1C"/>
    <w:rsid w:val="00C22F1B"/>
    <w:rsid w:val="00C5044D"/>
    <w:rsid w:val="00C63E7C"/>
    <w:rsid w:val="00CD2DF8"/>
    <w:rsid w:val="00CF1A67"/>
    <w:rsid w:val="00D103C7"/>
    <w:rsid w:val="00D22AC5"/>
    <w:rsid w:val="00D929E8"/>
    <w:rsid w:val="00DB1BD5"/>
    <w:rsid w:val="00DD521C"/>
    <w:rsid w:val="00DF6801"/>
    <w:rsid w:val="00E459AD"/>
    <w:rsid w:val="00E7617C"/>
    <w:rsid w:val="00E90792"/>
    <w:rsid w:val="00E927C7"/>
    <w:rsid w:val="00F03D71"/>
    <w:rsid w:val="00F72E32"/>
    <w:rsid w:val="00FA71F4"/>
    <w:rsid w:val="00FC67A5"/>
    <w:rsid w:val="00FD2419"/>
    <w:rsid w:val="00FD6408"/>
    <w:rsid w:val="00FE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B97"/>
    <w:pPr>
      <w:spacing w:line="300" w:lineRule="auto"/>
      <w:jc w:val="both"/>
    </w:pPr>
    <w:rPr>
      <w:rFonts w:ascii="Arial" w:eastAsia="Times New Roman" w:hAnsi="Arial" w:cs="Arial"/>
      <w:bCs/>
      <w:spacing w:val="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D7B97"/>
    <w:pPr>
      <w:keepNext/>
      <w:spacing w:before="480" w:after="120"/>
      <w:outlineLvl w:val="1"/>
    </w:pPr>
    <w:rPr>
      <w:b/>
      <w:bCs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6D7B97"/>
    <w:rPr>
      <w:rFonts w:ascii="Arial" w:eastAsia="Times New Roman" w:hAnsi="Arial" w:cs="Arial"/>
      <w:b/>
      <w:spacing w:val="8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7B97"/>
    <w:pPr>
      <w:ind w:left="720"/>
    </w:pPr>
  </w:style>
  <w:style w:type="paragraph" w:styleId="Tytu">
    <w:name w:val="Title"/>
    <w:basedOn w:val="Normalny"/>
    <w:link w:val="TytuZnak"/>
    <w:qFormat/>
    <w:rsid w:val="006D7B97"/>
    <w:pPr>
      <w:spacing w:after="0" w:line="360" w:lineRule="auto"/>
      <w:jc w:val="center"/>
    </w:pPr>
    <w:rPr>
      <w:b/>
      <w:spacing w:val="0"/>
      <w:sz w:val="28"/>
      <w:szCs w:val="15"/>
    </w:rPr>
  </w:style>
  <w:style w:type="character" w:customStyle="1" w:styleId="TytuZnak">
    <w:name w:val="Tytuł Znak"/>
    <w:basedOn w:val="Domylnaczcionkaakapitu"/>
    <w:link w:val="Tytu"/>
    <w:rsid w:val="006D7B97"/>
    <w:rPr>
      <w:rFonts w:ascii="Arial" w:eastAsia="Times New Roman" w:hAnsi="Arial" w:cs="Arial"/>
      <w:b/>
      <w:bCs/>
      <w:sz w:val="28"/>
      <w:szCs w:val="15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2011-12-19T20:14:00Z</dcterms:created>
  <dcterms:modified xsi:type="dcterms:W3CDTF">2011-12-19T20:15:00Z</dcterms:modified>
</cp:coreProperties>
</file>