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5F" w:rsidRDefault="00ED615F" w:rsidP="00ED615F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Załącznik nr 1</w:t>
      </w:r>
    </w:p>
    <w:p w:rsidR="00ED615F" w:rsidRPr="00ED615F" w:rsidRDefault="00ED615F" w:rsidP="00ED615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do Zasad kontroli zarządczej w jednostkach organizacyjnych miasta Bydgoszczy</w:t>
      </w:r>
    </w:p>
    <w:p w:rsidR="00ED615F" w:rsidRDefault="00ED615F" w:rsidP="00584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15F" w:rsidRDefault="00ED615F" w:rsidP="00584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4F1" w:rsidRPr="00A34070" w:rsidRDefault="00043A93" w:rsidP="00584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070">
        <w:rPr>
          <w:rFonts w:ascii="Times New Roman" w:hAnsi="Times New Roman" w:cs="Times New Roman"/>
          <w:b/>
          <w:sz w:val="24"/>
          <w:szCs w:val="24"/>
        </w:rPr>
        <w:t>Oświadczenie o stanie kontroli zarządczej</w:t>
      </w:r>
    </w:p>
    <w:p w:rsidR="00043A93" w:rsidRPr="00A34070" w:rsidRDefault="00043A93" w:rsidP="00584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070">
        <w:rPr>
          <w:rFonts w:ascii="Times New Roman" w:hAnsi="Times New Roman" w:cs="Times New Roman"/>
          <w:b/>
          <w:sz w:val="24"/>
          <w:szCs w:val="24"/>
        </w:rPr>
        <w:t xml:space="preserve">Dyrektora Zespołu Szkół Chemicznych </w:t>
      </w:r>
      <w:r w:rsidR="006760B3" w:rsidRPr="006760B3">
        <w:rPr>
          <w:rFonts w:ascii="Times New Roman" w:hAnsi="Times New Roman" w:cs="Times New Roman"/>
          <w:b/>
        </w:rPr>
        <w:t>im. Ignacego Łukasiewicza</w:t>
      </w:r>
      <w:r w:rsidR="006760B3">
        <w:rPr>
          <w:rFonts w:ascii="Times New Roman" w:hAnsi="Times New Roman" w:cs="Times New Roman"/>
        </w:rPr>
        <w:t xml:space="preserve"> </w:t>
      </w:r>
      <w:r w:rsidRPr="00A34070">
        <w:rPr>
          <w:rFonts w:ascii="Times New Roman" w:hAnsi="Times New Roman" w:cs="Times New Roman"/>
          <w:b/>
          <w:sz w:val="24"/>
          <w:szCs w:val="24"/>
        </w:rPr>
        <w:t>w Bydgoszczy</w:t>
      </w:r>
    </w:p>
    <w:p w:rsidR="00180187" w:rsidRPr="00A34070" w:rsidRDefault="00043A93" w:rsidP="005844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070">
        <w:rPr>
          <w:rFonts w:ascii="Times New Roman" w:hAnsi="Times New Roman" w:cs="Times New Roman"/>
          <w:b/>
          <w:sz w:val="24"/>
          <w:szCs w:val="24"/>
        </w:rPr>
        <w:t>za rok 201</w:t>
      </w:r>
      <w:r w:rsidR="00441355">
        <w:rPr>
          <w:rFonts w:ascii="Times New Roman" w:hAnsi="Times New Roman" w:cs="Times New Roman"/>
          <w:b/>
          <w:sz w:val="24"/>
          <w:szCs w:val="24"/>
        </w:rPr>
        <w:t>4</w:t>
      </w:r>
    </w:p>
    <w:p w:rsidR="00584455" w:rsidRDefault="00584455" w:rsidP="00793E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187" w:rsidRPr="00ED615F" w:rsidRDefault="00180187" w:rsidP="002C168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D615F">
        <w:rPr>
          <w:rFonts w:ascii="Times New Roman" w:hAnsi="Times New Roman" w:cs="Times New Roman"/>
          <w:b/>
          <w:sz w:val="20"/>
          <w:szCs w:val="20"/>
        </w:rPr>
        <w:t>Dział I</w:t>
      </w:r>
    </w:p>
    <w:p w:rsidR="00793E3B" w:rsidRPr="00ED615F" w:rsidRDefault="00793E3B" w:rsidP="005844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 xml:space="preserve">Jako osoba odpowiedzialna za zapewnienie funkcjonowania adekwatnej, skutecznej i efektywnej kontroli zarządczej, tj. działań podejmowanych dla zapewnienia realizacji celów </w:t>
      </w:r>
      <w:r w:rsidRPr="00ED615F">
        <w:rPr>
          <w:rFonts w:ascii="Times New Roman" w:hAnsi="Times New Roman" w:cs="Times New Roman"/>
          <w:sz w:val="20"/>
          <w:szCs w:val="20"/>
        </w:rPr>
        <w:br/>
        <w:t>i zadań w sposób zgodny z prawem, efektywny, oszczędny i terminowy, a w szczególności dla zapewnienia :</w:t>
      </w:r>
    </w:p>
    <w:p w:rsidR="00793E3B" w:rsidRPr="00ED615F" w:rsidRDefault="007B54A9" w:rsidP="00584455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zgodności działalności z przepisami prawa i procedurami wewnętrznymi,</w:t>
      </w:r>
    </w:p>
    <w:p w:rsidR="007B54A9" w:rsidRPr="00ED615F" w:rsidRDefault="007B54A9" w:rsidP="00584455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skuteczności i efektywności działania,</w:t>
      </w:r>
    </w:p>
    <w:p w:rsidR="007B54A9" w:rsidRPr="00ED615F" w:rsidRDefault="007B54A9" w:rsidP="00584455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wiarygodności sprawozdań,</w:t>
      </w:r>
    </w:p>
    <w:p w:rsidR="007B54A9" w:rsidRPr="00ED615F" w:rsidRDefault="007B54A9" w:rsidP="00584455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ochrony zasobów,</w:t>
      </w:r>
    </w:p>
    <w:p w:rsidR="007B54A9" w:rsidRPr="00ED615F" w:rsidRDefault="007B54A9" w:rsidP="00584455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 xml:space="preserve">przestrzegania i promowania zasad etycznego postępowania efektywności </w:t>
      </w:r>
      <w:r w:rsidRPr="00ED615F">
        <w:rPr>
          <w:rFonts w:ascii="Times New Roman" w:hAnsi="Times New Roman" w:cs="Times New Roman"/>
          <w:sz w:val="20"/>
          <w:szCs w:val="20"/>
        </w:rPr>
        <w:br/>
        <w:t>i skuteczności przepływu informacji,</w:t>
      </w:r>
    </w:p>
    <w:p w:rsidR="007B54A9" w:rsidRPr="00ED615F" w:rsidRDefault="00132DF8" w:rsidP="00584455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zarządzania ryzykiem</w:t>
      </w:r>
    </w:p>
    <w:p w:rsidR="00132DF8" w:rsidRPr="00ED615F" w:rsidRDefault="00132DF8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 xml:space="preserve">oświadczam, że w kierowanej przeze mnie jednostce sektora finansów publicznych : </w:t>
      </w:r>
    </w:p>
    <w:p w:rsidR="00132DF8" w:rsidRPr="00ED615F" w:rsidRDefault="00132DF8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 xml:space="preserve">Zespole Szkół Chemicznych </w:t>
      </w:r>
      <w:r w:rsidR="006760B3" w:rsidRPr="00ED615F">
        <w:rPr>
          <w:rFonts w:ascii="Times New Roman" w:hAnsi="Times New Roman" w:cs="Times New Roman"/>
          <w:sz w:val="20"/>
          <w:szCs w:val="20"/>
        </w:rPr>
        <w:t xml:space="preserve">im. Ignacego Łukasiewicza </w:t>
      </w:r>
      <w:r w:rsidRPr="00ED615F">
        <w:rPr>
          <w:rFonts w:ascii="Times New Roman" w:hAnsi="Times New Roman" w:cs="Times New Roman"/>
          <w:sz w:val="20"/>
          <w:szCs w:val="20"/>
        </w:rPr>
        <w:t>w Bydgoszczy</w:t>
      </w:r>
    </w:p>
    <w:p w:rsidR="00132DF8" w:rsidRPr="00ED615F" w:rsidRDefault="00132DF8" w:rsidP="00132DF8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:rsidR="00132DF8" w:rsidRPr="00ED615F" w:rsidRDefault="00132DF8" w:rsidP="00132DF8">
      <w:pPr>
        <w:pStyle w:val="Akapitzlist"/>
        <w:ind w:left="0"/>
        <w:rPr>
          <w:rFonts w:ascii="Times New Roman" w:hAnsi="Times New Roman" w:cs="Times New Roman"/>
          <w:b/>
          <w:sz w:val="20"/>
          <w:szCs w:val="20"/>
        </w:rPr>
      </w:pPr>
      <w:r w:rsidRPr="00ED615F">
        <w:rPr>
          <w:rFonts w:ascii="Times New Roman" w:hAnsi="Times New Roman" w:cs="Times New Roman"/>
          <w:b/>
          <w:sz w:val="20"/>
          <w:szCs w:val="20"/>
        </w:rPr>
        <w:t>Część A</w:t>
      </w:r>
    </w:p>
    <w:p w:rsidR="00132DF8" w:rsidRPr="00ED615F" w:rsidRDefault="006760B3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b/>
          <w:sz w:val="20"/>
          <w:szCs w:val="20"/>
        </w:rPr>
        <w:t xml:space="preserve">X </w:t>
      </w:r>
      <w:r w:rsidRPr="00ED615F">
        <w:rPr>
          <w:rFonts w:ascii="Times New Roman" w:hAnsi="Times New Roman" w:cs="Times New Roman"/>
          <w:sz w:val="20"/>
          <w:szCs w:val="20"/>
        </w:rPr>
        <w:t xml:space="preserve"> </w:t>
      </w:r>
      <w:r w:rsidR="00132DF8" w:rsidRPr="00ED615F">
        <w:rPr>
          <w:rFonts w:ascii="Times New Roman" w:hAnsi="Times New Roman" w:cs="Times New Roman"/>
          <w:sz w:val="20"/>
          <w:szCs w:val="20"/>
        </w:rPr>
        <w:t>w wystarczającym stopniu funkcjonowała adekwatna, skuteczna i efektywna kontrola zarządcza.</w:t>
      </w:r>
    </w:p>
    <w:p w:rsidR="00132DF8" w:rsidRPr="00ED615F" w:rsidRDefault="00132DF8" w:rsidP="00132DF8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:rsidR="00132DF8" w:rsidRPr="00ED615F" w:rsidRDefault="00132DF8" w:rsidP="00132DF8">
      <w:pPr>
        <w:pStyle w:val="Akapitzlist"/>
        <w:ind w:left="0"/>
        <w:rPr>
          <w:rFonts w:ascii="Times New Roman" w:hAnsi="Times New Roman" w:cs="Times New Roman"/>
          <w:b/>
          <w:sz w:val="20"/>
          <w:szCs w:val="20"/>
        </w:rPr>
      </w:pPr>
      <w:r w:rsidRPr="00ED615F">
        <w:rPr>
          <w:rFonts w:ascii="Times New Roman" w:hAnsi="Times New Roman" w:cs="Times New Roman"/>
          <w:b/>
          <w:sz w:val="20"/>
          <w:szCs w:val="20"/>
        </w:rPr>
        <w:t>Część B</w:t>
      </w:r>
    </w:p>
    <w:p w:rsidR="00726B38" w:rsidRPr="00ED615F" w:rsidRDefault="00726B38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  <w:r w:rsidRPr="00ED615F">
        <w:rPr>
          <w:rFonts w:ascii="Times New Roman" w:hAnsi="Times New Roman" w:cs="Times New Roman"/>
          <w:strike/>
          <w:sz w:val="20"/>
          <w:szCs w:val="20"/>
        </w:rPr>
        <w:t>w ograniczonym stopniu funkcjonowała adekwatna, skuteczna i efektywna kontrola zarządcza.</w:t>
      </w:r>
    </w:p>
    <w:p w:rsidR="00132DF8" w:rsidRPr="00ED615F" w:rsidRDefault="00726B38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trike/>
          <w:sz w:val="20"/>
          <w:szCs w:val="20"/>
        </w:rPr>
      </w:pPr>
      <w:r w:rsidRPr="00ED615F">
        <w:rPr>
          <w:rFonts w:ascii="Times New Roman" w:hAnsi="Times New Roman" w:cs="Times New Roman"/>
          <w:strike/>
          <w:sz w:val="20"/>
          <w:szCs w:val="20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="00BD3439" w:rsidRPr="00ED615F">
        <w:rPr>
          <w:rFonts w:ascii="Times New Roman" w:hAnsi="Times New Roman" w:cs="Times New Roman"/>
          <w:strike/>
          <w:sz w:val="20"/>
          <w:szCs w:val="20"/>
        </w:rPr>
        <w:br/>
      </w:r>
      <w:r w:rsidRPr="00ED615F">
        <w:rPr>
          <w:rFonts w:ascii="Times New Roman" w:hAnsi="Times New Roman" w:cs="Times New Roman"/>
          <w:strike/>
          <w:sz w:val="20"/>
          <w:szCs w:val="20"/>
        </w:rPr>
        <w:t>w dziale II oświadczenia</w:t>
      </w:r>
      <w:r w:rsidR="00BD3439" w:rsidRPr="00ED615F">
        <w:rPr>
          <w:rFonts w:ascii="Times New Roman" w:hAnsi="Times New Roman" w:cs="Times New Roman"/>
          <w:strike/>
          <w:sz w:val="20"/>
          <w:szCs w:val="20"/>
        </w:rPr>
        <w:t>.</w:t>
      </w:r>
    </w:p>
    <w:p w:rsidR="00514D2D" w:rsidRPr="00ED615F" w:rsidRDefault="00514D2D" w:rsidP="00132DF8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:rsidR="00514D2D" w:rsidRPr="00ED615F" w:rsidRDefault="00514D2D" w:rsidP="00132DF8">
      <w:pPr>
        <w:pStyle w:val="Akapitzlist"/>
        <w:ind w:left="0"/>
        <w:rPr>
          <w:rFonts w:ascii="Times New Roman" w:hAnsi="Times New Roman" w:cs="Times New Roman"/>
          <w:b/>
          <w:sz w:val="20"/>
          <w:szCs w:val="20"/>
        </w:rPr>
      </w:pPr>
      <w:r w:rsidRPr="00ED615F">
        <w:rPr>
          <w:rFonts w:ascii="Times New Roman" w:hAnsi="Times New Roman" w:cs="Times New Roman"/>
          <w:b/>
          <w:sz w:val="20"/>
          <w:szCs w:val="20"/>
        </w:rPr>
        <w:t>Część C</w:t>
      </w:r>
    </w:p>
    <w:p w:rsidR="00514D2D" w:rsidRPr="00ED615F" w:rsidRDefault="00514D2D" w:rsidP="00132DF8">
      <w:pPr>
        <w:pStyle w:val="Akapitzlist"/>
        <w:ind w:left="0"/>
        <w:rPr>
          <w:rFonts w:ascii="Times New Roman" w:hAnsi="Times New Roman" w:cs="Times New Roman"/>
          <w:strike/>
          <w:sz w:val="20"/>
          <w:szCs w:val="20"/>
        </w:rPr>
      </w:pPr>
      <w:r w:rsidRPr="00ED615F">
        <w:rPr>
          <w:rFonts w:ascii="Times New Roman" w:hAnsi="Times New Roman" w:cs="Times New Roman"/>
          <w:strike/>
          <w:sz w:val="20"/>
          <w:szCs w:val="20"/>
        </w:rPr>
        <w:t>nie funkcjonowała adekwatna, skuteczna i efektywna kontrola zarządcza.</w:t>
      </w:r>
    </w:p>
    <w:p w:rsidR="00514D2D" w:rsidRPr="00ED615F" w:rsidRDefault="00514D2D" w:rsidP="00132DF8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:rsidR="00514D2D" w:rsidRPr="00ED615F" w:rsidRDefault="00514D2D" w:rsidP="00132DF8">
      <w:pPr>
        <w:pStyle w:val="Akapitzlist"/>
        <w:ind w:left="0"/>
        <w:rPr>
          <w:rFonts w:ascii="Times New Roman" w:hAnsi="Times New Roman" w:cs="Times New Roman"/>
          <w:b/>
          <w:sz w:val="20"/>
          <w:szCs w:val="20"/>
        </w:rPr>
      </w:pPr>
      <w:r w:rsidRPr="00ED615F">
        <w:rPr>
          <w:rFonts w:ascii="Times New Roman" w:hAnsi="Times New Roman" w:cs="Times New Roman"/>
          <w:b/>
          <w:sz w:val="20"/>
          <w:szCs w:val="20"/>
        </w:rPr>
        <w:t>Część D</w:t>
      </w:r>
    </w:p>
    <w:p w:rsidR="00514D2D" w:rsidRPr="00ED615F" w:rsidRDefault="00514D2D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Niniejsze oświadczenie opiera się na mojej ocenie i informacjach dostępnych w czasie sporządzania niniejszego oświadczenia pochodzących z :</w:t>
      </w:r>
    </w:p>
    <w:p w:rsidR="00514D2D" w:rsidRPr="00ED615F" w:rsidRDefault="001179D6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 xml:space="preserve">X     </w:t>
      </w:r>
      <w:r w:rsidRPr="00ED615F">
        <w:rPr>
          <w:rFonts w:ascii="Times New Roman" w:hAnsi="Times New Roman" w:cs="Times New Roman"/>
          <w:sz w:val="20"/>
          <w:szCs w:val="20"/>
        </w:rPr>
        <w:tab/>
      </w:r>
      <w:r w:rsidR="00584455" w:rsidRPr="00ED615F">
        <w:rPr>
          <w:rFonts w:ascii="Times New Roman" w:hAnsi="Times New Roman" w:cs="Times New Roman"/>
          <w:sz w:val="20"/>
          <w:szCs w:val="20"/>
        </w:rPr>
        <w:t>m</w:t>
      </w:r>
      <w:r w:rsidR="000B476A" w:rsidRPr="00ED615F">
        <w:rPr>
          <w:rFonts w:ascii="Times New Roman" w:hAnsi="Times New Roman" w:cs="Times New Roman"/>
          <w:sz w:val="20"/>
          <w:szCs w:val="20"/>
        </w:rPr>
        <w:t>onitoring</w:t>
      </w:r>
      <w:r w:rsidRPr="00ED615F">
        <w:rPr>
          <w:rFonts w:ascii="Times New Roman" w:hAnsi="Times New Roman" w:cs="Times New Roman"/>
          <w:sz w:val="20"/>
          <w:szCs w:val="20"/>
        </w:rPr>
        <w:t>u realizacji celów i zadań</w:t>
      </w:r>
    </w:p>
    <w:p w:rsidR="00DC5280" w:rsidRPr="00ED615F" w:rsidRDefault="00426094" w:rsidP="00DC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rect id="_x0000_s1027" style="position:absolute;margin-left:2.4pt;margin-top:2.85pt;width:6.85pt;height:6.9pt;z-index:251659264"/>
        </w:pict>
      </w:r>
      <w:r w:rsidR="00DC5280" w:rsidRPr="00ED615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D615F">
        <w:rPr>
          <w:rFonts w:ascii="Times New Roman" w:hAnsi="Times New Roman" w:cs="Times New Roman"/>
          <w:sz w:val="20"/>
          <w:szCs w:val="20"/>
        </w:rPr>
        <w:t xml:space="preserve">    </w:t>
      </w:r>
      <w:r w:rsidR="00584455" w:rsidRPr="00ED615F">
        <w:rPr>
          <w:rFonts w:ascii="Times New Roman" w:hAnsi="Times New Roman" w:cs="Times New Roman"/>
          <w:sz w:val="20"/>
          <w:szCs w:val="20"/>
        </w:rPr>
        <w:t>s</w:t>
      </w:r>
      <w:r w:rsidR="001179D6" w:rsidRPr="00ED615F">
        <w:rPr>
          <w:rFonts w:ascii="Times New Roman" w:hAnsi="Times New Roman" w:cs="Times New Roman"/>
          <w:sz w:val="20"/>
          <w:szCs w:val="20"/>
        </w:rPr>
        <w:t xml:space="preserve">amooceny kontroli zarządczej przeprowadzonej z uwzględnieniem standardów </w:t>
      </w:r>
      <w:r w:rsidR="001179D6" w:rsidRPr="00ED615F">
        <w:rPr>
          <w:rFonts w:ascii="Times New Roman" w:hAnsi="Times New Roman" w:cs="Times New Roman"/>
          <w:sz w:val="20"/>
          <w:szCs w:val="20"/>
        </w:rPr>
        <w:tab/>
        <w:t xml:space="preserve">kontroli </w:t>
      </w:r>
      <w:r w:rsidR="00DC5280" w:rsidRPr="00ED615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179D6" w:rsidRPr="00ED615F" w:rsidRDefault="00DC5280" w:rsidP="00DC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D615F">
        <w:rPr>
          <w:rFonts w:ascii="Times New Roman" w:hAnsi="Times New Roman" w:cs="Times New Roman"/>
          <w:sz w:val="20"/>
          <w:szCs w:val="20"/>
        </w:rPr>
        <w:t xml:space="preserve">  </w:t>
      </w:r>
      <w:r w:rsidR="001179D6" w:rsidRPr="00ED615F">
        <w:rPr>
          <w:rFonts w:ascii="Times New Roman" w:hAnsi="Times New Roman" w:cs="Times New Roman"/>
          <w:sz w:val="20"/>
          <w:szCs w:val="20"/>
        </w:rPr>
        <w:t>zarządczej dla sektora finansów publicznych</w:t>
      </w:r>
    </w:p>
    <w:p w:rsidR="001179D6" w:rsidRPr="00ED615F" w:rsidRDefault="001179D6" w:rsidP="00DC5280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X</w:t>
      </w:r>
      <w:r w:rsidRPr="00ED615F">
        <w:rPr>
          <w:rFonts w:ascii="Times New Roman" w:hAnsi="Times New Roman" w:cs="Times New Roman"/>
          <w:sz w:val="20"/>
          <w:szCs w:val="20"/>
        </w:rPr>
        <w:tab/>
        <w:t>procesu</w:t>
      </w:r>
      <w:r w:rsidR="00584455" w:rsidRPr="00ED615F">
        <w:rPr>
          <w:rFonts w:ascii="Times New Roman" w:hAnsi="Times New Roman" w:cs="Times New Roman"/>
          <w:sz w:val="20"/>
          <w:szCs w:val="20"/>
        </w:rPr>
        <w:t xml:space="preserve"> zarządzania ryzykiem</w:t>
      </w:r>
    </w:p>
    <w:p w:rsidR="00584455" w:rsidRPr="00ED615F" w:rsidRDefault="00426094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rect id="_x0000_s1026" style="position:absolute;margin-left:-1.3pt;margin-top:1.85pt;width:6.85pt;height:6.9pt;z-index:251658240"/>
        </w:pict>
      </w:r>
      <w:r w:rsidR="00584455" w:rsidRPr="00ED615F">
        <w:rPr>
          <w:rFonts w:ascii="Times New Roman" w:hAnsi="Times New Roman" w:cs="Times New Roman"/>
          <w:sz w:val="20"/>
          <w:szCs w:val="20"/>
        </w:rPr>
        <w:tab/>
        <w:t xml:space="preserve">audytu wewnętrznego </w:t>
      </w:r>
    </w:p>
    <w:p w:rsidR="00584455" w:rsidRPr="00ED615F" w:rsidRDefault="00584455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X</w:t>
      </w:r>
      <w:r w:rsidRPr="00ED615F">
        <w:rPr>
          <w:rFonts w:ascii="Times New Roman" w:hAnsi="Times New Roman" w:cs="Times New Roman"/>
          <w:sz w:val="20"/>
          <w:szCs w:val="20"/>
        </w:rPr>
        <w:tab/>
        <w:t xml:space="preserve">kontroli wewnętrznej </w:t>
      </w:r>
    </w:p>
    <w:p w:rsidR="00584455" w:rsidRPr="00ED615F" w:rsidRDefault="00584455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X</w:t>
      </w:r>
      <w:r w:rsidRPr="00ED615F">
        <w:rPr>
          <w:rFonts w:ascii="Times New Roman" w:hAnsi="Times New Roman" w:cs="Times New Roman"/>
          <w:sz w:val="20"/>
          <w:szCs w:val="20"/>
        </w:rPr>
        <w:tab/>
        <w:t>kontroli zewnętrznych</w:t>
      </w:r>
    </w:p>
    <w:p w:rsidR="00584455" w:rsidRPr="00ED615F" w:rsidRDefault="006760B3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 xml:space="preserve">  </w:t>
      </w:r>
      <w:r w:rsidR="00584455" w:rsidRPr="00ED615F">
        <w:rPr>
          <w:rFonts w:ascii="Times New Roman" w:hAnsi="Times New Roman" w:cs="Times New Roman"/>
          <w:sz w:val="20"/>
          <w:szCs w:val="20"/>
        </w:rPr>
        <w:tab/>
        <w:t xml:space="preserve">innych źródeł informacji: kwestionariusz samooceny, </w:t>
      </w:r>
    </w:p>
    <w:p w:rsidR="00584455" w:rsidRPr="00ED615F" w:rsidRDefault="00584455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584455" w:rsidRPr="00ED615F" w:rsidRDefault="00F61FBE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Jednocześnie oświadczam, że nie są mi znane inne fakty lub okoliczności , które mogłyby wpłynąć na treść niniejszego oświadczenia.</w:t>
      </w:r>
    </w:p>
    <w:p w:rsidR="00F61FBE" w:rsidRPr="00ED615F" w:rsidRDefault="00F61FBE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F61FBE" w:rsidRDefault="00F61FBE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F61FBE" w:rsidRPr="00ED615F" w:rsidRDefault="00F61FBE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 xml:space="preserve">Bydgoszcz, </w:t>
      </w:r>
      <w:r w:rsidR="0022334D" w:rsidRPr="00ED615F">
        <w:rPr>
          <w:rFonts w:ascii="Times New Roman" w:hAnsi="Times New Roman" w:cs="Times New Roman"/>
          <w:sz w:val="20"/>
          <w:szCs w:val="20"/>
        </w:rPr>
        <w:t xml:space="preserve">dnia </w:t>
      </w:r>
      <w:r w:rsidR="00441355" w:rsidRPr="00ED615F">
        <w:rPr>
          <w:rFonts w:ascii="Times New Roman" w:hAnsi="Times New Roman" w:cs="Times New Roman"/>
          <w:sz w:val="20"/>
          <w:szCs w:val="20"/>
        </w:rPr>
        <w:t>13 stycznia 2015</w:t>
      </w:r>
      <w:r w:rsidRPr="00ED615F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F61FBE" w:rsidRDefault="00F61FBE" w:rsidP="00584455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 w:rsidRPr="00ED615F">
        <w:rPr>
          <w:rFonts w:ascii="Times New Roman" w:hAnsi="Times New Roman" w:cs="Times New Roman"/>
          <w:sz w:val="20"/>
          <w:szCs w:val="20"/>
        </w:rPr>
        <w:tab/>
      </w:r>
      <w:r w:rsidRPr="00ED615F">
        <w:rPr>
          <w:rFonts w:ascii="Times New Roman" w:hAnsi="Times New Roman" w:cs="Times New Roman"/>
          <w:sz w:val="20"/>
          <w:szCs w:val="20"/>
        </w:rPr>
        <w:tab/>
      </w:r>
      <w:r w:rsidRPr="00ED615F">
        <w:rPr>
          <w:rFonts w:ascii="Times New Roman" w:hAnsi="Times New Roman" w:cs="Times New Roman"/>
          <w:sz w:val="20"/>
          <w:szCs w:val="20"/>
        </w:rPr>
        <w:tab/>
      </w:r>
      <w:r w:rsidRPr="00ED615F">
        <w:rPr>
          <w:rFonts w:ascii="Times New Roman" w:hAnsi="Times New Roman" w:cs="Times New Roman"/>
          <w:sz w:val="20"/>
          <w:szCs w:val="20"/>
        </w:rPr>
        <w:tab/>
      </w:r>
      <w:r w:rsidRPr="00ED615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96F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</w:t>
      </w:r>
      <w:r w:rsidR="00896F2A">
        <w:rPr>
          <w:rFonts w:ascii="Times New Roman" w:hAnsi="Times New Roman" w:cs="Times New Roman"/>
        </w:rPr>
        <w:t>.</w:t>
      </w:r>
    </w:p>
    <w:p w:rsidR="00F61FBE" w:rsidRDefault="00F61FBE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96F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mgr inż. Lucyna Brodziak </w:t>
      </w:r>
      <w:r w:rsidR="008936F6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dyrektor</w:t>
      </w:r>
    </w:p>
    <w:p w:rsidR="008936F6" w:rsidRDefault="008936F6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936F6" w:rsidRDefault="008936F6" w:rsidP="002C1689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36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Dział II </w:t>
      </w:r>
    </w:p>
    <w:p w:rsidR="008936F6" w:rsidRPr="00ED615F" w:rsidRDefault="008936F6" w:rsidP="008936F6">
      <w:pPr>
        <w:pStyle w:val="Akapitzlist"/>
        <w:numPr>
          <w:ilvl w:val="0"/>
          <w:numId w:val="3"/>
        </w:numPr>
        <w:spacing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Zastrzeżenia dotyczące funkcjonowania kontroli zarządczej w ubiegłym roku:</w:t>
      </w:r>
    </w:p>
    <w:p w:rsidR="008936F6" w:rsidRPr="00ED615F" w:rsidRDefault="00E46B05" w:rsidP="008936F6">
      <w:pPr>
        <w:pStyle w:val="Akapitzlist"/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ograniczony stopień funkcjonowania, skutecznej i efektywnej kontroli zarządczej spowodowany był  niedoskonałym funkcjonowaniem w zakresie odpowiedniego oznakowania składników majątku trwałego oraz brakiem procedury udostępniania danych osobowych.</w:t>
      </w:r>
    </w:p>
    <w:p w:rsidR="00DC5280" w:rsidRPr="00ED615F" w:rsidRDefault="00DC5280" w:rsidP="008936F6">
      <w:pPr>
        <w:pStyle w:val="Akapitzlist"/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DC5280" w:rsidRPr="00ED615F" w:rsidRDefault="00DC5280" w:rsidP="008936F6">
      <w:pPr>
        <w:pStyle w:val="Akapitzlist"/>
        <w:spacing w:line="240" w:lineRule="auto"/>
        <w:ind w:left="426"/>
        <w:rPr>
          <w:rFonts w:ascii="Times New Roman" w:hAnsi="Times New Roman" w:cs="Times New Roman"/>
          <w:i/>
          <w:sz w:val="20"/>
          <w:szCs w:val="20"/>
        </w:rPr>
      </w:pPr>
      <w:r w:rsidRPr="00ED615F">
        <w:rPr>
          <w:rFonts w:ascii="Times New Roman" w:hAnsi="Times New Roman" w:cs="Times New Roman"/>
          <w:i/>
          <w:sz w:val="20"/>
          <w:szCs w:val="20"/>
        </w:rPr>
        <w:t>Nie dotyczy</w:t>
      </w:r>
    </w:p>
    <w:p w:rsidR="00E46B05" w:rsidRPr="00ED615F" w:rsidRDefault="00E46B05" w:rsidP="008936F6">
      <w:pPr>
        <w:pStyle w:val="Akapitzlist"/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DC5280" w:rsidRPr="00ED615F" w:rsidRDefault="00E46B05" w:rsidP="00DC5280">
      <w:pPr>
        <w:pStyle w:val="Akapitzlist"/>
        <w:numPr>
          <w:ilvl w:val="0"/>
          <w:numId w:val="3"/>
        </w:numPr>
        <w:spacing w:line="72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Planowane działania, które zostaną podjęte w celu poprawy funkcjonowania kontroli zarządczej :</w:t>
      </w:r>
      <w:r w:rsidR="00DC5280" w:rsidRPr="00ED615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D615F" w:rsidRPr="00ED615F">
        <w:rPr>
          <w:rFonts w:ascii="Times New Roman" w:hAnsi="Times New Roman" w:cs="Times New Roman"/>
          <w:sz w:val="20"/>
          <w:szCs w:val="20"/>
        </w:rPr>
        <w:t>Aktualizacja aktów prawa wewnątrzszkolnego zgodnie ze zmianami w nadrzędnych aktach prawa</w:t>
      </w:r>
    </w:p>
    <w:p w:rsidR="00DC5280" w:rsidRDefault="00DC5280" w:rsidP="00DC5280">
      <w:pPr>
        <w:pStyle w:val="Akapitzlist"/>
        <w:spacing w:line="720" w:lineRule="auto"/>
        <w:ind w:left="426"/>
        <w:rPr>
          <w:rFonts w:ascii="Times New Roman" w:hAnsi="Times New Roman" w:cs="Times New Roman"/>
        </w:rPr>
      </w:pPr>
    </w:p>
    <w:p w:rsidR="00E46B05" w:rsidRDefault="00E46B05" w:rsidP="00E46B05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8936F6">
        <w:rPr>
          <w:rFonts w:ascii="Times New Roman" w:hAnsi="Times New Roman" w:cs="Times New Roman"/>
          <w:b/>
          <w:sz w:val="24"/>
          <w:szCs w:val="24"/>
        </w:rPr>
        <w:t>Dział II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22334D" w:rsidRPr="00ED615F" w:rsidRDefault="0022334D" w:rsidP="00DC5280">
      <w:pPr>
        <w:pStyle w:val="Akapitzlis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Działania, które zostały podjęte w ubiegłym roku w celu poprawy funkcjonowania kontroli zarządczej:</w:t>
      </w:r>
    </w:p>
    <w:p w:rsidR="0022334D" w:rsidRPr="00ED615F" w:rsidRDefault="00ED615F" w:rsidP="0022334D">
      <w:pPr>
        <w:pStyle w:val="Akapitzlis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Działania które zostały zaplanowane na rok, którego dotyczy oświadczenie</w:t>
      </w:r>
    </w:p>
    <w:p w:rsidR="00DC5280" w:rsidRPr="00ED615F" w:rsidRDefault="00ED615F" w:rsidP="00DC5280">
      <w:pPr>
        <w:pStyle w:val="Akapitzlist"/>
        <w:spacing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>Realizacja zadań zgodnie z planem</w:t>
      </w:r>
    </w:p>
    <w:p w:rsidR="000B372A" w:rsidRPr="00ED615F" w:rsidRDefault="000B372A" w:rsidP="0022334D">
      <w:pPr>
        <w:pStyle w:val="Akapitzlis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ED615F">
        <w:rPr>
          <w:rFonts w:ascii="Times New Roman" w:hAnsi="Times New Roman" w:cs="Times New Roman"/>
          <w:sz w:val="20"/>
          <w:szCs w:val="20"/>
        </w:rPr>
        <w:tab/>
      </w:r>
      <w:r w:rsidRPr="00ED615F">
        <w:rPr>
          <w:rFonts w:ascii="Times New Roman" w:hAnsi="Times New Roman" w:cs="Times New Roman"/>
          <w:sz w:val="20"/>
          <w:szCs w:val="20"/>
        </w:rPr>
        <w:tab/>
      </w:r>
      <w:r w:rsidRPr="00ED615F">
        <w:rPr>
          <w:rFonts w:ascii="Times New Roman" w:hAnsi="Times New Roman" w:cs="Times New Roman"/>
          <w:sz w:val="20"/>
          <w:szCs w:val="20"/>
        </w:rPr>
        <w:tab/>
      </w:r>
      <w:r w:rsidRPr="00ED615F">
        <w:rPr>
          <w:rFonts w:ascii="Times New Roman" w:hAnsi="Times New Roman" w:cs="Times New Roman"/>
          <w:sz w:val="20"/>
          <w:szCs w:val="20"/>
        </w:rPr>
        <w:tab/>
      </w:r>
      <w:r w:rsidRPr="00ED615F">
        <w:rPr>
          <w:rFonts w:ascii="Times New Roman" w:hAnsi="Times New Roman" w:cs="Times New Roman"/>
          <w:sz w:val="20"/>
          <w:szCs w:val="20"/>
        </w:rPr>
        <w:tab/>
      </w:r>
      <w:r w:rsidRPr="00ED615F">
        <w:rPr>
          <w:rFonts w:ascii="Times New Roman" w:hAnsi="Times New Roman" w:cs="Times New Roman"/>
          <w:sz w:val="20"/>
          <w:szCs w:val="20"/>
        </w:rPr>
        <w:tab/>
      </w:r>
    </w:p>
    <w:p w:rsidR="0022334D" w:rsidRPr="000B372A" w:rsidRDefault="0022334D" w:rsidP="0022334D">
      <w:pPr>
        <w:pStyle w:val="Akapitzlist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46B05" w:rsidRPr="00E46B05" w:rsidRDefault="00E46B05" w:rsidP="00E46B05">
      <w:pPr>
        <w:spacing w:line="240" w:lineRule="auto"/>
        <w:rPr>
          <w:rFonts w:ascii="Times New Roman" w:hAnsi="Times New Roman" w:cs="Times New Roman"/>
        </w:rPr>
      </w:pPr>
    </w:p>
    <w:p w:rsidR="008936F6" w:rsidRPr="008936F6" w:rsidRDefault="008936F6" w:rsidP="00584455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8936F6" w:rsidRPr="008936F6" w:rsidSect="0076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6F9C"/>
    <w:multiLevelType w:val="hybridMultilevel"/>
    <w:tmpl w:val="76EE1268"/>
    <w:lvl w:ilvl="0" w:tplc="7A22E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454A"/>
    <w:multiLevelType w:val="hybridMultilevel"/>
    <w:tmpl w:val="9C668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96099"/>
    <w:multiLevelType w:val="hybridMultilevel"/>
    <w:tmpl w:val="9C668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C4548"/>
    <w:multiLevelType w:val="hybridMultilevel"/>
    <w:tmpl w:val="31AE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43A93"/>
    <w:rsid w:val="00043A93"/>
    <w:rsid w:val="000B372A"/>
    <w:rsid w:val="000B476A"/>
    <w:rsid w:val="001179D6"/>
    <w:rsid w:val="00132DF8"/>
    <w:rsid w:val="00180187"/>
    <w:rsid w:val="001954D2"/>
    <w:rsid w:val="0022334D"/>
    <w:rsid w:val="002C1689"/>
    <w:rsid w:val="003E29EC"/>
    <w:rsid w:val="00403973"/>
    <w:rsid w:val="00426094"/>
    <w:rsid w:val="00441355"/>
    <w:rsid w:val="00514D2D"/>
    <w:rsid w:val="00584455"/>
    <w:rsid w:val="005A7FA6"/>
    <w:rsid w:val="006501B8"/>
    <w:rsid w:val="006760B3"/>
    <w:rsid w:val="00726B38"/>
    <w:rsid w:val="00765830"/>
    <w:rsid w:val="00793E3B"/>
    <w:rsid w:val="007B54A9"/>
    <w:rsid w:val="008936F6"/>
    <w:rsid w:val="00896F2A"/>
    <w:rsid w:val="00A34070"/>
    <w:rsid w:val="00BD3439"/>
    <w:rsid w:val="00CA6635"/>
    <w:rsid w:val="00DC5280"/>
    <w:rsid w:val="00E46B05"/>
    <w:rsid w:val="00ED615F"/>
    <w:rsid w:val="00F6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4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PC</cp:lastModifiedBy>
  <cp:revision>2</cp:revision>
  <cp:lastPrinted>2014-01-09T13:02:00Z</cp:lastPrinted>
  <dcterms:created xsi:type="dcterms:W3CDTF">2015-01-12T21:11:00Z</dcterms:created>
  <dcterms:modified xsi:type="dcterms:W3CDTF">2015-01-12T21:11:00Z</dcterms:modified>
</cp:coreProperties>
</file>